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1E2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598"/>
          <w:tab w:val="center" w:pos="4703"/>
        </w:tabs>
        <w:jc w:val="center"/>
        <w:rPr>
          <w:rFonts w:hint="default" w:ascii="Arial" w:hAnsi="Arial" w:eastAsia="Arial" w:cs="Arial"/>
          <w:b/>
          <w:color w:val="000000"/>
          <w:sz w:val="28"/>
          <w:szCs w:val="52"/>
          <w:lang w:val="es-ES"/>
        </w:rPr>
      </w:pPr>
      <w:r>
        <w:rPr>
          <w:rFonts w:hint="default" w:ascii="Arial" w:hAnsi="Arial" w:eastAsia="Arial" w:cs="Arial"/>
          <w:b/>
          <w:color w:val="000000"/>
          <w:sz w:val="28"/>
          <w:szCs w:val="52"/>
          <w:lang w:val="es-ES"/>
        </w:rPr>
        <w:t xml:space="preserve"> </w:t>
      </w:r>
    </w:p>
    <w:p w14:paraId="73CC30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Arial"/>
          <w:b/>
          <w:color w:val="000000"/>
          <w:sz w:val="22"/>
          <w:szCs w:val="22"/>
        </w:rPr>
      </w:pPr>
    </w:p>
    <w:p w14:paraId="7CF3A4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Propósito:</w:t>
      </w:r>
      <w:r>
        <w:rPr>
          <w:rFonts w:eastAsia="Arial"/>
          <w:color w:val="000000"/>
          <w:sz w:val="22"/>
          <w:szCs w:val="22"/>
        </w:rPr>
        <w:t xml:space="preserve"> Contar con información relevante para la toma de decisiones en el diseño del Plan de Acción Tutor</w:t>
      </w:r>
      <w:r>
        <w:rPr>
          <w:rFonts w:hint="default" w:eastAsia="Arial"/>
          <w:color w:val="000000"/>
          <w:sz w:val="22"/>
          <w:szCs w:val="22"/>
          <w:lang w:val="es-ES"/>
        </w:rPr>
        <w:t>i</w:t>
      </w:r>
      <w:r>
        <w:rPr>
          <w:rFonts w:eastAsia="Arial"/>
          <w:color w:val="000000"/>
          <w:sz w:val="22"/>
          <w:szCs w:val="22"/>
        </w:rPr>
        <w:t xml:space="preserve">al.   </w:t>
      </w:r>
    </w:p>
    <w:p w14:paraId="3A355A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Arial"/>
          <w:color w:val="000000"/>
          <w:sz w:val="22"/>
          <w:szCs w:val="22"/>
        </w:rPr>
      </w:pPr>
    </w:p>
    <w:p w14:paraId="0D2E36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b/>
        </w:rPr>
        <w:t>DATOS GENERALES</w:t>
      </w:r>
    </w:p>
    <w:tbl>
      <w:tblPr>
        <w:tblStyle w:val="24"/>
        <w:tblW w:w="12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401"/>
        <w:gridCol w:w="3402"/>
        <w:gridCol w:w="3403"/>
      </w:tblGrid>
      <w:tr w14:paraId="73DB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63" w:type="dxa"/>
            <w:shd w:val="clear" w:color="auto" w:fill="D8D8D8" w:themeFill="background1" w:themeFillShade="D9"/>
          </w:tcPr>
          <w:p w14:paraId="404F97A5">
            <w:pP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  <w:t>Unidad Académica</w:t>
            </w:r>
          </w:p>
        </w:tc>
        <w:tc>
          <w:tcPr>
            <w:tcW w:w="10206" w:type="dxa"/>
            <w:gridSpan w:val="3"/>
          </w:tcPr>
          <w:p w14:paraId="48796317">
            <w:pPr>
              <w:rPr>
                <w:sz w:val="22"/>
              </w:rPr>
            </w:pPr>
          </w:p>
        </w:tc>
      </w:tr>
      <w:tr w14:paraId="1A09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8D8D8" w:themeFill="background1" w:themeFillShade="D9"/>
          </w:tcPr>
          <w:p w14:paraId="4045A8F6">
            <w:pP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  <w:t>Programa Educativo</w:t>
            </w:r>
          </w:p>
        </w:tc>
        <w:tc>
          <w:tcPr>
            <w:tcW w:w="10206" w:type="dxa"/>
            <w:gridSpan w:val="3"/>
          </w:tcPr>
          <w:p w14:paraId="4B6FC5F3">
            <w:pPr>
              <w:rPr>
                <w:sz w:val="22"/>
              </w:rPr>
            </w:pPr>
          </w:p>
        </w:tc>
      </w:tr>
      <w:tr w14:paraId="011F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263" w:type="dxa"/>
            <w:shd w:val="clear" w:color="auto" w:fill="D8D8D8" w:themeFill="background1" w:themeFillShade="D9"/>
          </w:tcPr>
          <w:p w14:paraId="23346AA7">
            <w:pP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  <w:t>Periodo o semestre</w:t>
            </w:r>
          </w:p>
        </w:tc>
        <w:tc>
          <w:tcPr>
            <w:tcW w:w="3401" w:type="dxa"/>
            <w:shd w:val="clear" w:color="auto" w:fill="FFFFFF" w:themeFill="background1"/>
          </w:tcPr>
          <w:p w14:paraId="3E586977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shd w:val="clear" w:color="auto" w:fill="D8D8D8" w:themeFill="background1" w:themeFillShade="D9"/>
          </w:tcPr>
          <w:p w14:paraId="5362F5E5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  <w:t>Matrícula total</w:t>
            </w:r>
          </w:p>
        </w:tc>
        <w:tc>
          <w:tcPr>
            <w:tcW w:w="3403" w:type="dxa"/>
            <w:shd w:val="clear" w:color="auto" w:fill="FFFFFF" w:themeFill="background1"/>
          </w:tcPr>
          <w:p w14:paraId="2CEC5253">
            <w:pPr>
              <w:jc w:val="center"/>
              <w:rPr>
                <w:b/>
                <w:sz w:val="22"/>
              </w:rPr>
            </w:pPr>
          </w:p>
        </w:tc>
      </w:tr>
    </w:tbl>
    <w:p w14:paraId="0826E0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598"/>
          <w:tab w:val="center" w:pos="4703"/>
        </w:tabs>
        <w:rPr>
          <w:rFonts w:eastAsia="Arial"/>
          <w:b/>
          <w:color w:val="000000"/>
          <w:sz w:val="28"/>
          <w:szCs w:val="52"/>
        </w:rPr>
      </w:pPr>
    </w:p>
    <w:p w14:paraId="3DFCBF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Arial"/>
          <w:color w:val="000000"/>
          <w:szCs w:val="52"/>
        </w:rPr>
      </w:pPr>
      <w:r>
        <w:rPr>
          <w:b/>
        </w:rPr>
        <w:t xml:space="preserve">I. REPROBACIÓN ANUAL: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eastAsia="Arial"/>
          <w:color w:val="000000"/>
          <w:szCs w:val="52"/>
        </w:rPr>
        <w:t>encioné el porcentaje, número de estudiantes por semestre, las unidades de aprendizaje y evalué el nivel de riesgo de la reprobación. Para la evaluación del nivel de riesgo sombree de acuerdo a los colores que se indican en la Tabla 1 (ver al final del documento).</w:t>
      </w:r>
    </w:p>
    <w:p w14:paraId="26A451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Arial"/>
          <w:color w:val="000000"/>
          <w:szCs w:val="52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08"/>
        <w:gridCol w:w="1208"/>
        <w:gridCol w:w="1207"/>
        <w:gridCol w:w="1208"/>
        <w:gridCol w:w="1208"/>
        <w:gridCol w:w="1208"/>
        <w:gridCol w:w="1208"/>
        <w:gridCol w:w="1161"/>
        <w:gridCol w:w="1208"/>
      </w:tblGrid>
      <w:tr w14:paraId="2009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BEBEBE" w:themeFill="background1" w:themeFillShade="BF"/>
          </w:tcPr>
          <w:p w14:paraId="5D5C7FE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Fase de formación</w:t>
            </w:r>
          </w:p>
        </w:tc>
        <w:tc>
          <w:tcPr>
            <w:tcW w:w="2416" w:type="dxa"/>
            <w:gridSpan w:val="2"/>
            <w:shd w:val="clear" w:color="auto" w:fill="BEBEBE" w:themeFill="background1" w:themeFillShade="BF"/>
          </w:tcPr>
          <w:p w14:paraId="71A2A4C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Inicial</w:t>
            </w:r>
          </w:p>
        </w:tc>
        <w:tc>
          <w:tcPr>
            <w:tcW w:w="4831" w:type="dxa"/>
            <w:gridSpan w:val="4"/>
            <w:shd w:val="clear" w:color="auto" w:fill="BEBEBE" w:themeFill="background1" w:themeFillShade="BF"/>
          </w:tcPr>
          <w:p w14:paraId="2B0DD44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Desarrollo</w:t>
            </w:r>
          </w:p>
        </w:tc>
        <w:tc>
          <w:tcPr>
            <w:tcW w:w="3577" w:type="dxa"/>
            <w:gridSpan w:val="3"/>
            <w:shd w:val="clear" w:color="auto" w:fill="BEBEBE" w:themeFill="background1" w:themeFillShade="BF"/>
          </w:tcPr>
          <w:p w14:paraId="050EB38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Consolidación de competencias</w:t>
            </w:r>
          </w:p>
        </w:tc>
      </w:tr>
      <w:tr w14:paraId="6B49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BEBEBE" w:themeFill="background1" w:themeFillShade="BF"/>
          </w:tcPr>
          <w:p w14:paraId="45CA5ED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Semestre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62B44A8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7FA48C0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2º.</w:t>
            </w:r>
          </w:p>
        </w:tc>
        <w:tc>
          <w:tcPr>
            <w:tcW w:w="1207" w:type="dxa"/>
            <w:shd w:val="clear" w:color="auto" w:fill="BEBEBE" w:themeFill="background1" w:themeFillShade="BF"/>
          </w:tcPr>
          <w:p w14:paraId="669DF94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557042B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4EBBB22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11AF70C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1286ECA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7º.</w:t>
            </w:r>
          </w:p>
        </w:tc>
        <w:tc>
          <w:tcPr>
            <w:tcW w:w="1161" w:type="dxa"/>
            <w:shd w:val="clear" w:color="auto" w:fill="BEBEBE" w:themeFill="background1" w:themeFillShade="BF"/>
          </w:tcPr>
          <w:p w14:paraId="7E4AE66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5D323C8D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9º.</w:t>
            </w:r>
          </w:p>
        </w:tc>
      </w:tr>
      <w:tr w14:paraId="42B5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BEBEBE" w:themeFill="background1" w:themeFillShade="BF"/>
          </w:tcPr>
          <w:p w14:paraId="78547D4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Porcentaje de reprobación</w:t>
            </w:r>
          </w:p>
        </w:tc>
        <w:tc>
          <w:tcPr>
            <w:tcW w:w="1208" w:type="dxa"/>
            <w:shd w:val="clear" w:color="auto" w:fill="auto"/>
          </w:tcPr>
          <w:p w14:paraId="5C5635B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7257F80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shd w:val="clear" w:color="auto" w:fill="auto"/>
          </w:tcPr>
          <w:p w14:paraId="33D263F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295171F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348DE0E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41F9E56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2AE2279D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</w:tcPr>
          <w:p w14:paraId="4116764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15C5074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D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BEBEBE" w:themeFill="background1" w:themeFillShade="BF"/>
          </w:tcPr>
          <w:p w14:paraId="0CD5EF6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No. de estudiantes</w:t>
            </w:r>
          </w:p>
        </w:tc>
        <w:tc>
          <w:tcPr>
            <w:tcW w:w="1208" w:type="dxa"/>
          </w:tcPr>
          <w:p w14:paraId="6160EDA0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64E0B54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7B153EDF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919FB67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4CE8B23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32BCAD22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B4ACF17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1FF8EC57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4FF761BF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2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shd w:val="clear" w:color="auto" w:fill="BEBEBE" w:themeFill="background1" w:themeFillShade="BF"/>
          </w:tcPr>
          <w:p w14:paraId="35C166B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Señalé las unidades de aprendizaje o asignaturas con mayor reprobación evalué su </w:t>
            </w:r>
          </w:p>
          <w:p w14:paraId="6E44C61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nivel de riesgo</w:t>
            </w:r>
          </w:p>
        </w:tc>
        <w:tc>
          <w:tcPr>
            <w:tcW w:w="1208" w:type="dxa"/>
          </w:tcPr>
          <w:p w14:paraId="48675557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F70A7E3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7FE5A493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7E797EF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ABC8177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CBFA3A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4EF6D79F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3BCB794A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EBADC4E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9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23D2891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73FD06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EE2BBCE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3B4BB65D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29FD02B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801FF47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FAB11B8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10D3B243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73B40ED0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46A75E7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90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01AA206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15B57060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6AA70CD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03B650B4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442BB86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F20A4A7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2594B25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6A4B849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4218E4D8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83EAD72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2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0C392AEE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7156AF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830A57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4D49424A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E80EC39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2F30A4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40DEB2F1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3A839D46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111FB69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635491D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D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0F4D43D7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FDCE450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230364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2E9FB503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3FEFFECB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50E8F41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4A9AA4D4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9B2285E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7830048D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32C35F56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F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3F28757E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CE6762D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E3028D6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689B46D9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7F9DA03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372D5D23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25ADC75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2C85F0D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51A0847B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BF35ACC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63A0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Arial"/>
          <w:color w:val="000000"/>
          <w:szCs w:val="52"/>
        </w:rPr>
      </w:pPr>
    </w:p>
    <w:p w14:paraId="6EE7380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Arial"/>
          <w:color w:val="000000"/>
          <w:szCs w:val="52"/>
        </w:rPr>
      </w:pPr>
    </w:p>
    <w:p w14:paraId="31D0A9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Arial"/>
          <w:color w:val="000000"/>
          <w:szCs w:val="52"/>
        </w:rPr>
      </w:pPr>
    </w:p>
    <w:p w14:paraId="465A4AD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Arial"/>
          <w:color w:val="000000"/>
          <w:szCs w:val="52"/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II. DESERCIÓN POR SEMESTRE: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eastAsia="Arial"/>
          <w:color w:val="000000"/>
          <w:szCs w:val="52"/>
        </w:rPr>
        <w:t>encione el número de estudiantes, causas y nivel de riesgo que provocan la deserción de estudiantes. Para la evaluación del nivel de riesgo sombree de acuerdo a los colores que se indican en la Tabla 2 (ver al final del documento).</w:t>
      </w:r>
    </w:p>
    <w:p w14:paraId="022CB7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Arial"/>
          <w:b/>
          <w:color w:val="000000"/>
          <w:szCs w:val="52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08"/>
        <w:gridCol w:w="1208"/>
        <w:gridCol w:w="1207"/>
        <w:gridCol w:w="1208"/>
        <w:gridCol w:w="1208"/>
        <w:gridCol w:w="1208"/>
        <w:gridCol w:w="1208"/>
        <w:gridCol w:w="1161"/>
        <w:gridCol w:w="1208"/>
      </w:tblGrid>
      <w:tr w14:paraId="00F2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BEBEBE" w:themeFill="background1" w:themeFillShade="BF"/>
          </w:tcPr>
          <w:p w14:paraId="0612FE6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Fase de formación</w:t>
            </w:r>
          </w:p>
        </w:tc>
        <w:tc>
          <w:tcPr>
            <w:tcW w:w="2416" w:type="dxa"/>
            <w:gridSpan w:val="2"/>
            <w:shd w:val="clear" w:color="auto" w:fill="BEBEBE" w:themeFill="background1" w:themeFillShade="BF"/>
          </w:tcPr>
          <w:p w14:paraId="21B6F64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Inicial</w:t>
            </w:r>
          </w:p>
        </w:tc>
        <w:tc>
          <w:tcPr>
            <w:tcW w:w="4831" w:type="dxa"/>
            <w:gridSpan w:val="4"/>
            <w:shd w:val="clear" w:color="auto" w:fill="BEBEBE" w:themeFill="background1" w:themeFillShade="BF"/>
          </w:tcPr>
          <w:p w14:paraId="031316D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Desarrollo</w:t>
            </w:r>
          </w:p>
        </w:tc>
        <w:tc>
          <w:tcPr>
            <w:tcW w:w="3577" w:type="dxa"/>
            <w:gridSpan w:val="3"/>
            <w:shd w:val="clear" w:color="auto" w:fill="BEBEBE" w:themeFill="background1" w:themeFillShade="BF"/>
          </w:tcPr>
          <w:p w14:paraId="0E5F815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Consolidación de competencias</w:t>
            </w:r>
          </w:p>
        </w:tc>
      </w:tr>
      <w:tr w14:paraId="0155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BEBEBE" w:themeFill="background1" w:themeFillShade="BF"/>
          </w:tcPr>
          <w:p w14:paraId="6D27ACF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Semestre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2622E1C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233BC20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2º.</w:t>
            </w:r>
          </w:p>
        </w:tc>
        <w:tc>
          <w:tcPr>
            <w:tcW w:w="1207" w:type="dxa"/>
            <w:shd w:val="clear" w:color="auto" w:fill="BEBEBE" w:themeFill="background1" w:themeFillShade="BF"/>
          </w:tcPr>
          <w:p w14:paraId="468FEF6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1AE0CA6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3CC1351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5B1EC09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45CF701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7º.</w:t>
            </w:r>
          </w:p>
        </w:tc>
        <w:tc>
          <w:tcPr>
            <w:tcW w:w="1161" w:type="dxa"/>
            <w:shd w:val="clear" w:color="auto" w:fill="BEBEBE" w:themeFill="background1" w:themeFillShade="BF"/>
          </w:tcPr>
          <w:p w14:paraId="420D142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8º.</w:t>
            </w:r>
          </w:p>
        </w:tc>
        <w:tc>
          <w:tcPr>
            <w:tcW w:w="1208" w:type="dxa"/>
            <w:shd w:val="clear" w:color="auto" w:fill="BEBEBE" w:themeFill="background1" w:themeFillShade="BF"/>
          </w:tcPr>
          <w:p w14:paraId="0AC9F8A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9º.</w:t>
            </w:r>
          </w:p>
        </w:tc>
      </w:tr>
      <w:tr w14:paraId="3F15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BEBEBE" w:themeFill="background1" w:themeFillShade="BF"/>
          </w:tcPr>
          <w:p w14:paraId="3425787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Índice de la deserción</w:t>
            </w:r>
          </w:p>
        </w:tc>
        <w:tc>
          <w:tcPr>
            <w:tcW w:w="1208" w:type="dxa"/>
            <w:shd w:val="clear" w:color="auto" w:fill="auto"/>
          </w:tcPr>
          <w:p w14:paraId="1C8C5BE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4FAF915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shd w:val="clear" w:color="auto" w:fill="auto"/>
          </w:tcPr>
          <w:p w14:paraId="1D68060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3ABB4C2D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3E661ED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6EB9ABF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640713B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shd w:val="clear" w:color="auto" w:fill="auto"/>
          </w:tcPr>
          <w:p w14:paraId="7E8C76B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shd w:val="clear" w:color="auto" w:fill="auto"/>
          </w:tcPr>
          <w:p w14:paraId="6DB475B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9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BEBEBE" w:themeFill="background1" w:themeFillShade="BF"/>
          </w:tcPr>
          <w:p w14:paraId="5458AE1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No. de estudiantes</w:t>
            </w:r>
          </w:p>
        </w:tc>
        <w:tc>
          <w:tcPr>
            <w:tcW w:w="1208" w:type="dxa"/>
          </w:tcPr>
          <w:p w14:paraId="691C5C1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0059D3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726D566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7982D7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416297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140B8C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AFCA2B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28FC631D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5730E5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9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shd w:val="clear" w:color="auto" w:fill="BEBEBE" w:themeFill="background1" w:themeFillShade="BF"/>
          </w:tcPr>
          <w:p w14:paraId="66F2C8B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5C3281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3F1122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Causas y evalué su </w:t>
            </w:r>
          </w:p>
          <w:p w14:paraId="502096C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nivel de riesgo</w:t>
            </w:r>
          </w:p>
        </w:tc>
        <w:tc>
          <w:tcPr>
            <w:tcW w:w="1208" w:type="dxa"/>
          </w:tcPr>
          <w:p w14:paraId="0D45D12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4A756BC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15B3B9D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AEDF23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5729BF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18D57CF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126DDD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5B19C5C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6C5CF2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C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1945D37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6CE989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EC14F5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390EB9E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4FF2E0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4C94E11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68AF09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1B3C992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7ECC9E9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AED323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B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15C74B8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19A9F59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83EFFB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13E3E36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896849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3169368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C5C955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6D9A6A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16DA7D0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6FA556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6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494B579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A6B341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DBA04BD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54548AD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4A5F658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48C786F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991D38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A6BB58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7121038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1A91C81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6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2A50495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51ADDC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52BB249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7076792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0C12F35D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4E0EE5C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2C9165C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60FA210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</w:tcPr>
          <w:p w14:paraId="76D25ABD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</w:tcPr>
          <w:p w14:paraId="7EF00A4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7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shd w:val="clear" w:color="auto" w:fill="BEBEBE" w:themeFill="background1" w:themeFillShade="BF"/>
          </w:tcPr>
          <w:p w14:paraId="29932F78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208" w:type="dxa"/>
          </w:tcPr>
          <w:p w14:paraId="0E90D448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208" w:type="dxa"/>
          </w:tcPr>
          <w:p w14:paraId="652C7EC8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207" w:type="dxa"/>
          </w:tcPr>
          <w:p w14:paraId="7708BA6F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208" w:type="dxa"/>
          </w:tcPr>
          <w:p w14:paraId="24E5373A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208" w:type="dxa"/>
          </w:tcPr>
          <w:p w14:paraId="08846C23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208" w:type="dxa"/>
          </w:tcPr>
          <w:p w14:paraId="5B3539CE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208" w:type="dxa"/>
          </w:tcPr>
          <w:p w14:paraId="23F76B6E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61" w:type="dxa"/>
          </w:tcPr>
          <w:p w14:paraId="65E11B66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208" w:type="dxa"/>
          </w:tcPr>
          <w:p w14:paraId="07E4F9FD">
            <w:pPr>
              <w:rPr>
                <w:rFonts w:eastAsia="Arial"/>
                <w:color w:val="000000"/>
                <w:szCs w:val="52"/>
              </w:rPr>
            </w:pPr>
          </w:p>
        </w:tc>
      </w:tr>
    </w:tbl>
    <w:p w14:paraId="723985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5D7358B">
      <w:pPr>
        <w:pStyle w:val="3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91029B3">
      <w:pPr>
        <w:pStyle w:val="3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9785A48">
      <w:pPr>
        <w:pStyle w:val="3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>III. EFICIENCIA TERMINAL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eastAsia="Calibri"/>
          <w:color w:val="000000" w:themeColor="text1"/>
          <w:sz w:val="22"/>
          <w14:textFill>
            <w14:solidFill>
              <w14:schemeClr w14:val="tx1"/>
            </w14:solidFill>
          </w14:textFill>
        </w:rPr>
        <w:t>encione los motivos o situaciones que presentan los estudiantes y que NO les han permitido concluir sus estudios en el tiempo que señala el plan de estudios.</w:t>
      </w:r>
    </w:p>
    <w:p w14:paraId="377CE7DD">
      <w:pPr>
        <w:jc w:val="center"/>
        <w:rPr>
          <w:b/>
          <w:color w:val="000000" w:themeColor="text1"/>
          <w:sz w:val="22"/>
          <w:highlight w:val="lightGray"/>
          <w14:textFill>
            <w14:solidFill>
              <w14:schemeClr w14:val="tx1"/>
            </w14:solidFill>
          </w14:textFill>
        </w:rPr>
      </w:pPr>
    </w:p>
    <w:tbl>
      <w:tblPr>
        <w:tblStyle w:val="24"/>
        <w:tblW w:w="12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6662"/>
      </w:tblGrid>
      <w:tr w14:paraId="7F3A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  <w:shd w:val="clear" w:color="auto" w:fill="BEBEBE" w:themeFill="background1" w:themeFillShade="BF"/>
          </w:tcPr>
          <w:p w14:paraId="18D6D82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Índice de eficiencia terminal que han tenido en promedio del año anterior</w:t>
            </w:r>
          </w:p>
        </w:tc>
        <w:tc>
          <w:tcPr>
            <w:tcW w:w="6662" w:type="dxa"/>
            <w:shd w:val="clear" w:color="auto" w:fill="BEBEBE" w:themeFill="background1" w:themeFillShade="BF"/>
          </w:tcPr>
          <w:p w14:paraId="052F361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Motivos o situaciones que no han permitido legar a la eficiencia terminal</w:t>
            </w:r>
          </w:p>
        </w:tc>
      </w:tr>
      <w:tr w14:paraId="34F3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 w14:paraId="01166212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2" w:type="dxa"/>
          </w:tcPr>
          <w:p w14:paraId="52BCED95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9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 w14:paraId="748ECE5F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2" w:type="dxa"/>
          </w:tcPr>
          <w:p w14:paraId="25901603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C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</w:tcPr>
          <w:p w14:paraId="2F6A6C9E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2" w:type="dxa"/>
          </w:tcPr>
          <w:p w14:paraId="20D5C3FD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E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 w14:paraId="191203AD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2" w:type="dxa"/>
          </w:tcPr>
          <w:p w14:paraId="6323D5D1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5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 w14:paraId="43171D8B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2" w:type="dxa"/>
          </w:tcPr>
          <w:p w14:paraId="68D52ABF">
            <w:pPr>
              <w:jc w:val="center"/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8DC3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58ABC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6517B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B1E9B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CEEF5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IV. TITULACIÓN: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mencione las modalidades de titulación que pueden elegir los estudiantes y las ventajas que traen consigo.</w:t>
      </w:r>
    </w:p>
    <w:p w14:paraId="2AC18DD2">
      <w:pPr>
        <w:jc w:val="center"/>
        <w:rPr>
          <w:b/>
          <w:color w:val="000000" w:themeColor="text1"/>
          <w:sz w:val="22"/>
          <w:highlight w:val="lightGray"/>
          <w14:textFill>
            <w14:solidFill>
              <w14:schemeClr w14:val="tx1"/>
            </w14:solidFill>
          </w14:textFill>
        </w:rPr>
      </w:pPr>
    </w:p>
    <w:tbl>
      <w:tblPr>
        <w:tblStyle w:val="24"/>
        <w:tblW w:w="12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9213"/>
      </w:tblGrid>
      <w:tr w14:paraId="59FC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  <w:tcBorders>
              <w:bottom w:val="single" w:color="auto" w:sz="4" w:space="0"/>
            </w:tcBorders>
            <w:shd w:val="clear" w:color="auto" w:fill="BEBEBE" w:themeFill="background1" w:themeFillShade="BF"/>
          </w:tcPr>
          <w:p w14:paraId="24D17BB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Índice de titulación que han tenido en promedio de los 2 semestres anteriores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BEBEBE" w:themeFill="background1" w:themeFillShade="BF"/>
          </w:tcPr>
          <w:p w14:paraId="5862412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Aspectos que no permiten alcanzar el 100% de titulación</w:t>
            </w:r>
          </w:p>
          <w:p w14:paraId="13846AA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(De mayor a menor elección)</w:t>
            </w:r>
          </w:p>
        </w:tc>
      </w:tr>
      <w:tr w14:paraId="6B3A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  <w:shd w:val="clear" w:color="auto" w:fill="auto"/>
          </w:tcPr>
          <w:p w14:paraId="5AB1F161"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  <w:shd w:val="clear" w:color="auto" w:fill="auto"/>
          </w:tcPr>
          <w:p w14:paraId="77860355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</w:tr>
      <w:tr w14:paraId="6F23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shd w:val="clear" w:color="auto" w:fill="auto"/>
          </w:tcPr>
          <w:p w14:paraId="1A86DA9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  <w:shd w:val="clear" w:color="auto" w:fill="auto"/>
          </w:tcPr>
          <w:p w14:paraId="427DCCB8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</w:tr>
      <w:tr w14:paraId="22C3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shd w:val="clear" w:color="auto" w:fill="auto"/>
          </w:tcPr>
          <w:p w14:paraId="741D00D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  <w:shd w:val="clear" w:color="auto" w:fill="auto"/>
          </w:tcPr>
          <w:p w14:paraId="17B5567A">
            <w:pP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</w:tr>
      <w:tr w14:paraId="2DAC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7FDB04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</w:tcPr>
          <w:p w14:paraId="1A619C0C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</w:tr>
      <w:tr w14:paraId="434F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7174084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0B6F2E4B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241C40">
      <w:pPr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tbl>
      <w:tblPr>
        <w:tblStyle w:val="24"/>
        <w:tblW w:w="12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9213"/>
      </w:tblGrid>
      <w:tr w14:paraId="743A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nil"/>
            </w:tcBorders>
            <w:shd w:val="clear" w:color="auto" w:fill="BEBEBE" w:themeFill="background1" w:themeFillShade="BF"/>
          </w:tcPr>
          <w:p w14:paraId="595CBA6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Modalidades de titulación de mayor elección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BEBEBE" w:themeFill="background1" w:themeFillShade="BF"/>
          </w:tcPr>
          <w:p w14:paraId="55673A7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Ventajas de la modalidad indicada</w:t>
            </w:r>
          </w:p>
        </w:tc>
      </w:tr>
      <w:tr w14:paraId="4C4B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739C45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</w:tcPr>
          <w:p w14:paraId="4E2DC0D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7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16BF5C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</w:tcPr>
          <w:p w14:paraId="25C0966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2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AF54D3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</w:tcPr>
          <w:p w14:paraId="7F9F7BE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5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112E71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</w:tcPr>
          <w:p w14:paraId="7D37FCA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DC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33A805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</w:tcPr>
          <w:p w14:paraId="565A64D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2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97FA74D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3" w:type="dxa"/>
          </w:tcPr>
          <w:p w14:paraId="314230A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7E0279">
      <w:pPr>
        <w:jc w:val="center"/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9D730AA">
      <w:pPr>
        <w:jc w:val="center"/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FAFC2CD">
      <w:pPr>
        <w:jc w:val="center"/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4F6E11CA">
      <w:pPr>
        <w:jc w:val="center"/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31CA5BEE">
      <w:pPr>
        <w:jc w:val="center"/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63263FA7">
      <w:pPr>
        <w:pStyle w:val="36"/>
        <w:numPr>
          <w:ilvl w:val="0"/>
          <w:numId w:val="2"/>
        </w:numPr>
        <w:ind w:hanging="11"/>
        <w:jc w:val="both"/>
        <w:rPr>
          <w:rFonts w:eastAsia="Calibri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FORMACIÓN INTEGRAL: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>mencione situaciones o comportamientos que los estudiantes han manifestado en su interacción cotidiana con sus compañeros y docentes.</w:t>
      </w:r>
    </w:p>
    <w:p w14:paraId="68560EAE">
      <w:pPr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180"/>
        <w:gridCol w:w="1179"/>
        <w:gridCol w:w="1178"/>
        <w:gridCol w:w="1179"/>
        <w:gridCol w:w="1179"/>
        <w:gridCol w:w="1179"/>
        <w:gridCol w:w="1182"/>
        <w:gridCol w:w="1136"/>
        <w:gridCol w:w="1181"/>
      </w:tblGrid>
      <w:tr w14:paraId="130B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shd w:val="clear" w:color="auto" w:fill="BEBEBE" w:themeFill="background1" w:themeFillShade="BF"/>
          </w:tcPr>
          <w:p w14:paraId="2A2B12B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Fase de formación</w:t>
            </w:r>
          </w:p>
        </w:tc>
        <w:tc>
          <w:tcPr>
            <w:tcW w:w="2359" w:type="dxa"/>
            <w:gridSpan w:val="2"/>
            <w:shd w:val="clear" w:color="auto" w:fill="BEBEBE" w:themeFill="background1" w:themeFillShade="BF"/>
          </w:tcPr>
          <w:p w14:paraId="5179445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Inicial</w:t>
            </w:r>
          </w:p>
        </w:tc>
        <w:tc>
          <w:tcPr>
            <w:tcW w:w="4715" w:type="dxa"/>
            <w:gridSpan w:val="4"/>
            <w:shd w:val="clear" w:color="auto" w:fill="BEBEBE" w:themeFill="background1" w:themeFillShade="BF"/>
          </w:tcPr>
          <w:p w14:paraId="34401D0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Desarrollo</w:t>
            </w:r>
          </w:p>
        </w:tc>
        <w:tc>
          <w:tcPr>
            <w:tcW w:w="3499" w:type="dxa"/>
            <w:gridSpan w:val="3"/>
            <w:shd w:val="clear" w:color="auto" w:fill="BEBEBE" w:themeFill="background1" w:themeFillShade="BF"/>
          </w:tcPr>
          <w:p w14:paraId="1AA6FB8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Consolidación de competencias</w:t>
            </w:r>
          </w:p>
        </w:tc>
      </w:tr>
      <w:tr w14:paraId="50C4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shd w:val="clear" w:color="auto" w:fill="BEBEBE" w:themeFill="background1" w:themeFillShade="BF"/>
          </w:tcPr>
          <w:p w14:paraId="2D34DA5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Semestre</w:t>
            </w:r>
          </w:p>
        </w:tc>
        <w:tc>
          <w:tcPr>
            <w:tcW w:w="1180" w:type="dxa"/>
            <w:shd w:val="clear" w:color="auto" w:fill="BEBEBE" w:themeFill="background1" w:themeFillShade="BF"/>
          </w:tcPr>
          <w:p w14:paraId="5FA9D3B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1º.</w:t>
            </w:r>
          </w:p>
        </w:tc>
        <w:tc>
          <w:tcPr>
            <w:tcW w:w="1179" w:type="dxa"/>
            <w:shd w:val="clear" w:color="auto" w:fill="BEBEBE" w:themeFill="background1" w:themeFillShade="BF"/>
          </w:tcPr>
          <w:p w14:paraId="112ADFB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2º.</w:t>
            </w:r>
          </w:p>
        </w:tc>
        <w:tc>
          <w:tcPr>
            <w:tcW w:w="1178" w:type="dxa"/>
            <w:shd w:val="clear" w:color="auto" w:fill="BEBEBE" w:themeFill="background1" w:themeFillShade="BF"/>
          </w:tcPr>
          <w:p w14:paraId="34D5C5C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3º.</w:t>
            </w:r>
          </w:p>
        </w:tc>
        <w:tc>
          <w:tcPr>
            <w:tcW w:w="1179" w:type="dxa"/>
            <w:shd w:val="clear" w:color="auto" w:fill="BEBEBE" w:themeFill="background1" w:themeFillShade="BF"/>
          </w:tcPr>
          <w:p w14:paraId="081129A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4º.</w:t>
            </w:r>
          </w:p>
        </w:tc>
        <w:tc>
          <w:tcPr>
            <w:tcW w:w="1179" w:type="dxa"/>
            <w:shd w:val="clear" w:color="auto" w:fill="BEBEBE" w:themeFill="background1" w:themeFillShade="BF"/>
          </w:tcPr>
          <w:p w14:paraId="1577B4A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5º.</w:t>
            </w:r>
          </w:p>
        </w:tc>
        <w:tc>
          <w:tcPr>
            <w:tcW w:w="1179" w:type="dxa"/>
            <w:shd w:val="clear" w:color="auto" w:fill="BEBEBE" w:themeFill="background1" w:themeFillShade="BF"/>
          </w:tcPr>
          <w:p w14:paraId="2C5A1B0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6º.</w:t>
            </w:r>
          </w:p>
        </w:tc>
        <w:tc>
          <w:tcPr>
            <w:tcW w:w="1182" w:type="dxa"/>
            <w:shd w:val="clear" w:color="auto" w:fill="BEBEBE" w:themeFill="background1" w:themeFillShade="BF"/>
          </w:tcPr>
          <w:p w14:paraId="17CA888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7º.</w:t>
            </w:r>
          </w:p>
        </w:tc>
        <w:tc>
          <w:tcPr>
            <w:tcW w:w="1136" w:type="dxa"/>
            <w:shd w:val="clear" w:color="auto" w:fill="BEBEBE" w:themeFill="background1" w:themeFillShade="BF"/>
          </w:tcPr>
          <w:p w14:paraId="4FE5298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8º.</w:t>
            </w:r>
          </w:p>
        </w:tc>
        <w:tc>
          <w:tcPr>
            <w:tcW w:w="1181" w:type="dxa"/>
            <w:shd w:val="clear" w:color="auto" w:fill="BEBEBE" w:themeFill="background1" w:themeFillShade="BF"/>
          </w:tcPr>
          <w:p w14:paraId="257691C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9º.</w:t>
            </w:r>
          </w:p>
        </w:tc>
      </w:tr>
      <w:tr w14:paraId="2990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restart"/>
            <w:shd w:val="clear" w:color="auto" w:fill="BEBEBE" w:themeFill="background1" w:themeFillShade="BF"/>
          </w:tcPr>
          <w:p w14:paraId="041DDA6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Situaciones o comportamientos de los estudiantes más frecuentes</w:t>
            </w:r>
          </w:p>
        </w:tc>
        <w:tc>
          <w:tcPr>
            <w:tcW w:w="1180" w:type="dxa"/>
          </w:tcPr>
          <w:p w14:paraId="0851182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2A18ACD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 w14:paraId="0FAB510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3A516BB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609D247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078CC7C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 w14:paraId="3ED9731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</w:tcPr>
          <w:p w14:paraId="37200F1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 w14:paraId="63F0D7B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E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continue"/>
            <w:shd w:val="clear" w:color="auto" w:fill="BEBEBE" w:themeFill="background1" w:themeFillShade="BF"/>
          </w:tcPr>
          <w:p w14:paraId="33543BC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 w14:paraId="4185FEB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4C8A4A0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 w14:paraId="7047300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7609966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68DC4AA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6629DDE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 w14:paraId="6F321DC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</w:tcPr>
          <w:p w14:paraId="70AD9D6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 w14:paraId="4F7D771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6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continue"/>
            <w:shd w:val="clear" w:color="auto" w:fill="BEBEBE" w:themeFill="background1" w:themeFillShade="BF"/>
          </w:tcPr>
          <w:p w14:paraId="1B553947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 w14:paraId="2F83293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55D012D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 w14:paraId="2A6EC9D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77424F3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45E5D27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1CC7DED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 w14:paraId="3ABCE67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</w:tcPr>
          <w:p w14:paraId="7BE2A04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 w14:paraId="402B81FC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C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continue"/>
            <w:shd w:val="clear" w:color="auto" w:fill="BEBEBE" w:themeFill="background1" w:themeFillShade="BF"/>
          </w:tcPr>
          <w:p w14:paraId="3DD90928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 w14:paraId="4A4118B9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3E5E5F3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 w14:paraId="45771A3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053699E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1ABA596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7A03B5C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 w14:paraId="7B608CF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</w:tcPr>
          <w:p w14:paraId="420C060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 w14:paraId="62509DA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F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continue"/>
            <w:shd w:val="clear" w:color="auto" w:fill="BEBEBE" w:themeFill="background1" w:themeFillShade="BF"/>
          </w:tcPr>
          <w:p w14:paraId="6CC4AF8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 w14:paraId="508E24FB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782D9CB4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 w14:paraId="08E19856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519DC0EE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2BFF5250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</w:tcPr>
          <w:p w14:paraId="7D05977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</w:tcPr>
          <w:p w14:paraId="5A905FE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</w:tcPr>
          <w:p w14:paraId="6FBB4F05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 w14:paraId="7FD35E8F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7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continue"/>
            <w:shd w:val="clear" w:color="auto" w:fill="BEBEBE" w:themeFill="background1" w:themeFillShade="BF"/>
          </w:tcPr>
          <w:p w14:paraId="1F6E6078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0" w:type="dxa"/>
          </w:tcPr>
          <w:p w14:paraId="68778F11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4DB87736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8" w:type="dxa"/>
          </w:tcPr>
          <w:p w14:paraId="38C22C02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0C1F16F5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1FC05A65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3158A0AB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2" w:type="dxa"/>
          </w:tcPr>
          <w:p w14:paraId="3018A101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36" w:type="dxa"/>
          </w:tcPr>
          <w:p w14:paraId="3BE577E2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1" w:type="dxa"/>
          </w:tcPr>
          <w:p w14:paraId="6D34EEBE">
            <w:pPr>
              <w:rPr>
                <w:rFonts w:eastAsia="Arial"/>
                <w:color w:val="000000"/>
                <w:szCs w:val="52"/>
              </w:rPr>
            </w:pPr>
          </w:p>
        </w:tc>
      </w:tr>
      <w:tr w14:paraId="2CC1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restart"/>
            <w:shd w:val="clear" w:color="auto" w:fill="BEBEBE" w:themeFill="background1" w:themeFillShade="BF"/>
          </w:tcPr>
          <w:p w14:paraId="68D70CCC">
            <w:pPr>
              <w:jc w:val="center"/>
              <w:rPr>
                <w:b/>
                <w:color w:val="000000" w:themeColor="text1"/>
                <w:sz w:val="22"/>
                <w:szCs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Actividades que se han realizado</w:t>
            </w:r>
          </w:p>
          <w:p w14:paraId="74347547">
            <w:pPr>
              <w:rPr>
                <w:rFonts w:eastAsia="Arial"/>
                <w:b/>
                <w:color w:val="000000"/>
                <w:szCs w:val="5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para solventarlas</w:t>
            </w:r>
          </w:p>
        </w:tc>
        <w:tc>
          <w:tcPr>
            <w:tcW w:w="1180" w:type="dxa"/>
          </w:tcPr>
          <w:p w14:paraId="1B842945">
            <w:pPr>
              <w:rPr>
                <w:rFonts w:eastAsia="Arial"/>
                <w:b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382FF4F0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8" w:type="dxa"/>
          </w:tcPr>
          <w:p w14:paraId="22D46FDC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4AD40823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43490FEA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64F45EBE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2" w:type="dxa"/>
          </w:tcPr>
          <w:p w14:paraId="0DE39DF5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36" w:type="dxa"/>
          </w:tcPr>
          <w:p w14:paraId="702F67F0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1" w:type="dxa"/>
          </w:tcPr>
          <w:p w14:paraId="65B35B45">
            <w:pPr>
              <w:rPr>
                <w:rFonts w:eastAsia="Arial"/>
                <w:color w:val="000000"/>
                <w:szCs w:val="52"/>
              </w:rPr>
            </w:pPr>
          </w:p>
        </w:tc>
      </w:tr>
      <w:tr w14:paraId="3614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continue"/>
            <w:shd w:val="clear" w:color="auto" w:fill="BEBEBE" w:themeFill="background1" w:themeFillShade="BF"/>
          </w:tcPr>
          <w:p w14:paraId="4C84058C">
            <w:pPr>
              <w:rPr>
                <w:rFonts w:eastAsia="Arial"/>
                <w:b/>
                <w:color w:val="000000"/>
                <w:szCs w:val="52"/>
              </w:rPr>
            </w:pPr>
          </w:p>
        </w:tc>
        <w:tc>
          <w:tcPr>
            <w:tcW w:w="1180" w:type="dxa"/>
          </w:tcPr>
          <w:p w14:paraId="7FD5AFF6">
            <w:pPr>
              <w:rPr>
                <w:rFonts w:eastAsia="Arial"/>
                <w:b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43CC63FB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8" w:type="dxa"/>
          </w:tcPr>
          <w:p w14:paraId="13247884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79301BBE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45A54647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7085EE2D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2" w:type="dxa"/>
          </w:tcPr>
          <w:p w14:paraId="5D0F3320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36" w:type="dxa"/>
          </w:tcPr>
          <w:p w14:paraId="2B29395A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1" w:type="dxa"/>
          </w:tcPr>
          <w:p w14:paraId="678A0CA8">
            <w:pPr>
              <w:rPr>
                <w:rFonts w:eastAsia="Arial"/>
                <w:color w:val="000000"/>
                <w:szCs w:val="52"/>
              </w:rPr>
            </w:pPr>
          </w:p>
        </w:tc>
      </w:tr>
      <w:tr w14:paraId="4F46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continue"/>
            <w:shd w:val="clear" w:color="auto" w:fill="BEBEBE" w:themeFill="background1" w:themeFillShade="BF"/>
          </w:tcPr>
          <w:p w14:paraId="316673C8">
            <w:pPr>
              <w:rPr>
                <w:rFonts w:eastAsia="Arial"/>
                <w:b/>
                <w:color w:val="000000"/>
                <w:szCs w:val="52"/>
              </w:rPr>
            </w:pPr>
          </w:p>
        </w:tc>
        <w:tc>
          <w:tcPr>
            <w:tcW w:w="1180" w:type="dxa"/>
          </w:tcPr>
          <w:p w14:paraId="42749107">
            <w:pPr>
              <w:rPr>
                <w:rFonts w:eastAsia="Arial"/>
                <w:b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0CEC9D6D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8" w:type="dxa"/>
          </w:tcPr>
          <w:p w14:paraId="6C6016F1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3D5D0C2B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35A8A7C3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2238AB06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2" w:type="dxa"/>
          </w:tcPr>
          <w:p w14:paraId="7305CE15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36" w:type="dxa"/>
          </w:tcPr>
          <w:p w14:paraId="40BFF1B7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1" w:type="dxa"/>
          </w:tcPr>
          <w:p w14:paraId="1EA8DD83">
            <w:pPr>
              <w:rPr>
                <w:rFonts w:eastAsia="Arial"/>
                <w:color w:val="000000"/>
                <w:szCs w:val="52"/>
              </w:rPr>
            </w:pPr>
          </w:p>
        </w:tc>
      </w:tr>
      <w:tr w14:paraId="003B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continue"/>
            <w:shd w:val="clear" w:color="auto" w:fill="BEBEBE" w:themeFill="background1" w:themeFillShade="BF"/>
          </w:tcPr>
          <w:p w14:paraId="60262D39">
            <w:pPr>
              <w:rPr>
                <w:rFonts w:eastAsia="Arial"/>
                <w:b/>
                <w:color w:val="000000"/>
                <w:szCs w:val="52"/>
              </w:rPr>
            </w:pPr>
          </w:p>
        </w:tc>
        <w:tc>
          <w:tcPr>
            <w:tcW w:w="1180" w:type="dxa"/>
          </w:tcPr>
          <w:p w14:paraId="33A1C4D1">
            <w:pPr>
              <w:rPr>
                <w:rFonts w:eastAsia="Arial"/>
                <w:b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600848FC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8" w:type="dxa"/>
          </w:tcPr>
          <w:p w14:paraId="38E4DB31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3EB9B301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7514FCC9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79" w:type="dxa"/>
          </w:tcPr>
          <w:p w14:paraId="4132998A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2" w:type="dxa"/>
          </w:tcPr>
          <w:p w14:paraId="4D3919F9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36" w:type="dxa"/>
          </w:tcPr>
          <w:p w14:paraId="22A6534E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1181" w:type="dxa"/>
          </w:tcPr>
          <w:p w14:paraId="61D695C0">
            <w:pPr>
              <w:rPr>
                <w:rFonts w:eastAsia="Arial"/>
                <w:color w:val="000000"/>
                <w:szCs w:val="52"/>
              </w:rPr>
            </w:pPr>
          </w:p>
        </w:tc>
      </w:tr>
    </w:tbl>
    <w:p w14:paraId="685DCC5D">
      <w:pPr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34B2D2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Arial"/>
          <w:color w:val="000000"/>
          <w:szCs w:val="52"/>
        </w:rPr>
      </w:pPr>
    </w:p>
    <w:p w14:paraId="1666A72C">
      <w:pPr>
        <w:pStyle w:val="36"/>
        <w:ind w:left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Validación de la información </w:t>
      </w:r>
    </w:p>
    <w:p w14:paraId="4997B7F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Arial"/>
          <w:color w:val="000000"/>
          <w:szCs w:val="52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2"/>
        <w:gridCol w:w="4143"/>
        <w:gridCol w:w="4143"/>
      </w:tblGrid>
      <w:tr w14:paraId="40E1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2" w:type="dxa"/>
          </w:tcPr>
          <w:p w14:paraId="605E698D">
            <w:pPr>
              <w:rPr>
                <w:rFonts w:eastAsia="Arial"/>
                <w:color w:val="000000"/>
                <w:szCs w:val="52"/>
              </w:rPr>
            </w:pPr>
          </w:p>
          <w:p w14:paraId="385CDFD2">
            <w:pPr>
              <w:rPr>
                <w:rFonts w:eastAsia="Arial"/>
                <w:color w:val="000000"/>
                <w:szCs w:val="52"/>
              </w:rPr>
            </w:pPr>
          </w:p>
          <w:p w14:paraId="3D0BB105">
            <w:pPr>
              <w:rPr>
                <w:rFonts w:eastAsia="Arial"/>
                <w:color w:val="000000"/>
                <w:szCs w:val="52"/>
              </w:rPr>
            </w:pPr>
          </w:p>
          <w:p w14:paraId="3C2A1B9E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4143" w:type="dxa"/>
          </w:tcPr>
          <w:p w14:paraId="3672568A">
            <w:pPr>
              <w:rPr>
                <w:rFonts w:eastAsia="Arial"/>
                <w:color w:val="000000"/>
                <w:szCs w:val="52"/>
              </w:rPr>
            </w:pPr>
          </w:p>
        </w:tc>
        <w:tc>
          <w:tcPr>
            <w:tcW w:w="4143" w:type="dxa"/>
          </w:tcPr>
          <w:p w14:paraId="5B6EB350">
            <w:pPr>
              <w:rPr>
                <w:rFonts w:eastAsia="Arial"/>
                <w:color w:val="000000"/>
                <w:szCs w:val="52"/>
              </w:rPr>
            </w:pPr>
          </w:p>
        </w:tc>
      </w:tr>
      <w:tr w14:paraId="3913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2" w:type="dxa"/>
          </w:tcPr>
          <w:p w14:paraId="2574963E">
            <w:pPr>
              <w:pStyle w:val="36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Director (a) de la Unidad Académica</w:t>
            </w:r>
          </w:p>
          <w:p w14:paraId="3740D39A">
            <w:pPr>
              <w:jc w:val="center"/>
              <w:rPr>
                <w:rFonts w:eastAsia="Arial"/>
                <w:b/>
                <w:color w:val="000000"/>
                <w:szCs w:val="52"/>
                <w:lang w:val="es-MX"/>
              </w:rPr>
            </w:pPr>
          </w:p>
        </w:tc>
        <w:tc>
          <w:tcPr>
            <w:tcW w:w="4143" w:type="dxa"/>
          </w:tcPr>
          <w:p w14:paraId="4D029EF9">
            <w:pPr>
              <w:jc w:val="center"/>
              <w:rPr>
                <w:rFonts w:eastAsia="Arial"/>
                <w:b/>
                <w:color w:val="000000"/>
                <w:szCs w:val="52"/>
              </w:rPr>
            </w:pPr>
            <w:r>
              <w:rPr>
                <w:rFonts w:eastAsia="Arial"/>
                <w:b/>
                <w:color w:val="000000"/>
                <w:szCs w:val="52"/>
              </w:rPr>
              <w:t>Secretario (a) Académico (a)</w:t>
            </w:r>
          </w:p>
        </w:tc>
        <w:tc>
          <w:tcPr>
            <w:tcW w:w="4143" w:type="dxa"/>
          </w:tcPr>
          <w:p w14:paraId="7899A31A">
            <w:pPr>
              <w:jc w:val="center"/>
              <w:rPr>
                <w:rFonts w:eastAsia="Arial"/>
                <w:b/>
                <w:color w:val="000000"/>
                <w:szCs w:val="52"/>
              </w:rPr>
            </w:pPr>
            <w:r>
              <w:rPr>
                <w:rFonts w:eastAsia="Arial"/>
                <w:b/>
                <w:color w:val="000000"/>
                <w:szCs w:val="52"/>
              </w:rPr>
              <w:t>Coordinador (a) de Licenciatura/Sede</w:t>
            </w:r>
          </w:p>
        </w:tc>
      </w:tr>
    </w:tbl>
    <w:p w14:paraId="72F5CA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2E88A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54424E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0C8C0F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5305F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</w:p>
    <w:p w14:paraId="1461B4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</w:p>
    <w:p w14:paraId="258FEC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</w:p>
    <w:p w14:paraId="1FA2F6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</w:p>
    <w:p w14:paraId="56863A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</w:p>
    <w:p w14:paraId="5BE3857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</w:p>
    <w:p w14:paraId="4DE2E9F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</w:p>
    <w:p w14:paraId="658872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</w:p>
    <w:p w14:paraId="04A73C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  <w:r>
        <w:rPr>
          <w:b/>
        </w:rPr>
        <w:t>Sugerencias para evaluar el nivel de impacto de acuerdo a las causas encontradas en los programas educativos.</w:t>
      </w:r>
    </w:p>
    <w:p w14:paraId="55866E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</w:p>
    <w:p w14:paraId="4175F9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color w:val="111111"/>
          <w:shd w:val="clear" w:color="auto" w:fill="FFFFFF"/>
        </w:rPr>
        <w:t xml:space="preserve">Medir el </w:t>
      </w:r>
      <w:r>
        <w:t>riesgo permite identificar, evaluar y priorizar el impacto que tiene o tendrá una causa.</w:t>
      </w:r>
    </w:p>
    <w:p w14:paraId="5DAE79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2F3746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  <w:r>
        <w:rPr>
          <w:b/>
        </w:rPr>
        <w:t>Tabla 1 Reprobación</w:t>
      </w:r>
    </w:p>
    <w:p w14:paraId="41D122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111111"/>
          <w:shd w:val="clear" w:color="auto" w:fill="FFFFFF"/>
        </w:rPr>
      </w:pPr>
    </w:p>
    <w:p w14:paraId="03CCC6A5">
      <w:pPr>
        <w:pStyle w:val="14"/>
        <w:rPr>
          <w:color w:val="111111"/>
          <w:shd w:val="clear" w:color="auto" w:fill="FFFFFF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12"/>
      </w:tblGrid>
      <w:tr w14:paraId="318D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3286F0">
            <w:pPr>
              <w:pStyle w:val="14"/>
              <w:jc w:val="center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Nivel del riesgo</w:t>
            </w:r>
          </w:p>
        </w:tc>
        <w:tc>
          <w:tcPr>
            <w:tcW w:w="5812" w:type="dxa"/>
          </w:tcPr>
          <w:p w14:paraId="176FA804">
            <w:pPr>
              <w:pStyle w:val="14"/>
              <w:jc w:val="center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Impacto</w:t>
            </w:r>
          </w:p>
        </w:tc>
      </w:tr>
      <w:tr w14:paraId="5B1B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00FF00"/>
          </w:tcPr>
          <w:p w14:paraId="16DA764F">
            <w:pPr>
              <w:pStyle w:val="14"/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highlight w:val="green"/>
                <w:shd w:val="clear" w:color="auto" w:fill="FFFFFF"/>
              </w:rPr>
              <w:t>Bajo</w:t>
            </w:r>
          </w:p>
        </w:tc>
        <w:tc>
          <w:tcPr>
            <w:tcW w:w="5812" w:type="dxa"/>
          </w:tcPr>
          <w:p w14:paraId="55F9616E">
            <w:pPr>
              <w:pStyle w:val="14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No afecta a otras unidades de aprendizaje o asignaturas.</w:t>
            </w:r>
          </w:p>
        </w:tc>
      </w:tr>
      <w:tr w14:paraId="2970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FFFF00"/>
          </w:tcPr>
          <w:p w14:paraId="4E62570C">
            <w:pPr>
              <w:pStyle w:val="14"/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highlight w:val="yellow"/>
                <w:shd w:val="clear" w:color="auto" w:fill="FFFFFF"/>
              </w:rPr>
              <w:t>Medio</w:t>
            </w:r>
          </w:p>
        </w:tc>
        <w:tc>
          <w:tcPr>
            <w:tcW w:w="5812" w:type="dxa"/>
          </w:tcPr>
          <w:p w14:paraId="2DB23A3B">
            <w:pPr>
              <w:pStyle w:val="14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Afecta el desarrollo de otras unidades de aprendizaje.</w:t>
            </w:r>
          </w:p>
        </w:tc>
      </w:tr>
      <w:tr w14:paraId="4688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FF0000"/>
          </w:tcPr>
          <w:p w14:paraId="6564ED15">
            <w:pPr>
              <w:pStyle w:val="14"/>
              <w:jc w:val="center"/>
              <w:rPr>
                <w:color w:val="111111"/>
                <w:highlight w:val="green"/>
                <w:shd w:val="clear" w:color="auto" w:fill="FFFFFF"/>
              </w:rPr>
            </w:pPr>
            <w:r>
              <w:rPr>
                <w:color w:val="111111"/>
                <w:highlight w:val="red"/>
                <w:shd w:val="clear" w:color="auto" w:fill="FFFFFF"/>
              </w:rPr>
              <w:t>Alto</w:t>
            </w:r>
          </w:p>
        </w:tc>
        <w:tc>
          <w:tcPr>
            <w:tcW w:w="5812" w:type="dxa"/>
          </w:tcPr>
          <w:p w14:paraId="6BE836BD">
            <w:pPr>
              <w:pStyle w:val="14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Compromete la eficiencia terminal del estudiante.</w:t>
            </w:r>
          </w:p>
        </w:tc>
      </w:tr>
    </w:tbl>
    <w:p w14:paraId="3C30859E">
      <w:pPr>
        <w:pStyle w:val="14"/>
        <w:rPr>
          <w:color w:val="111111"/>
          <w:shd w:val="clear" w:color="auto" w:fill="FFFFFF"/>
        </w:rPr>
      </w:pPr>
    </w:p>
    <w:p w14:paraId="4FBF37C0">
      <w:pPr>
        <w:pStyle w:val="14"/>
        <w:rPr>
          <w:color w:val="111111"/>
          <w:shd w:val="clear" w:color="auto" w:fill="FFFFFF"/>
        </w:rPr>
      </w:pPr>
    </w:p>
    <w:p w14:paraId="3D3CD0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6120DD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</w:rPr>
      </w:pPr>
      <w:r>
        <w:rPr>
          <w:b/>
        </w:rPr>
        <w:t>Tabla 2 Deserción</w:t>
      </w:r>
    </w:p>
    <w:p w14:paraId="44EB72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111111"/>
          <w:shd w:val="clear" w:color="auto" w:fill="FFFFFF"/>
        </w:rPr>
      </w:pPr>
    </w:p>
    <w:p w14:paraId="17991EB9">
      <w:pPr>
        <w:pStyle w:val="14"/>
        <w:rPr>
          <w:color w:val="111111"/>
          <w:shd w:val="clear" w:color="auto" w:fill="FFFFFF"/>
        </w:rPr>
      </w:pPr>
    </w:p>
    <w:p w14:paraId="683C5454">
      <w:pPr>
        <w:pStyle w:val="14"/>
        <w:rPr>
          <w:color w:val="111111"/>
          <w:shd w:val="clear" w:color="auto" w:fill="FFFFFF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12"/>
      </w:tblGrid>
      <w:tr w14:paraId="22BF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D7C1266">
            <w:pPr>
              <w:pStyle w:val="14"/>
              <w:jc w:val="center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Nivel del riesgo</w:t>
            </w:r>
          </w:p>
        </w:tc>
        <w:tc>
          <w:tcPr>
            <w:tcW w:w="5812" w:type="dxa"/>
          </w:tcPr>
          <w:p w14:paraId="4BDAC4DF">
            <w:pPr>
              <w:pStyle w:val="14"/>
              <w:jc w:val="center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Impacto</w:t>
            </w:r>
          </w:p>
        </w:tc>
      </w:tr>
      <w:tr w14:paraId="5CE5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00FF00"/>
          </w:tcPr>
          <w:p w14:paraId="260D9A8F">
            <w:pPr>
              <w:pStyle w:val="14"/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highlight w:val="green"/>
                <w:shd w:val="clear" w:color="auto" w:fill="FFFFFF"/>
              </w:rPr>
              <w:t>Bajo</w:t>
            </w:r>
          </w:p>
        </w:tc>
        <w:tc>
          <w:tcPr>
            <w:tcW w:w="5812" w:type="dxa"/>
          </w:tcPr>
          <w:p w14:paraId="72EF2ED9">
            <w:pPr>
              <w:pStyle w:val="14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Falta de adaptación al ambiente universitario.</w:t>
            </w:r>
          </w:p>
        </w:tc>
      </w:tr>
      <w:tr w14:paraId="7C67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FFFF00"/>
          </w:tcPr>
          <w:p w14:paraId="5CE0AA70">
            <w:pPr>
              <w:pStyle w:val="14"/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highlight w:val="yellow"/>
                <w:shd w:val="clear" w:color="auto" w:fill="FFFFFF"/>
              </w:rPr>
              <w:t>Medio</w:t>
            </w:r>
          </w:p>
        </w:tc>
        <w:tc>
          <w:tcPr>
            <w:tcW w:w="5812" w:type="dxa"/>
          </w:tcPr>
          <w:p w14:paraId="31F76EF1">
            <w:pPr>
              <w:pStyle w:val="14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Reprobación permanente y otros motivos.</w:t>
            </w:r>
          </w:p>
        </w:tc>
      </w:tr>
      <w:tr w14:paraId="0A74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FF0000"/>
          </w:tcPr>
          <w:p w14:paraId="3A3EA4AC">
            <w:pPr>
              <w:pStyle w:val="14"/>
              <w:jc w:val="center"/>
              <w:rPr>
                <w:color w:val="111111"/>
                <w:highlight w:val="green"/>
                <w:shd w:val="clear" w:color="auto" w:fill="FFFFFF"/>
              </w:rPr>
            </w:pPr>
            <w:r>
              <w:rPr>
                <w:color w:val="111111"/>
                <w:highlight w:val="red"/>
                <w:shd w:val="clear" w:color="auto" w:fill="FFFFFF"/>
              </w:rPr>
              <w:t>Alto</w:t>
            </w:r>
          </w:p>
        </w:tc>
        <w:tc>
          <w:tcPr>
            <w:tcW w:w="5812" w:type="dxa"/>
          </w:tcPr>
          <w:p w14:paraId="1040366D">
            <w:pPr>
              <w:pStyle w:val="14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Baja temporal o definitiva y otros motivos.</w:t>
            </w:r>
          </w:p>
        </w:tc>
      </w:tr>
    </w:tbl>
    <w:p w14:paraId="67F01A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sectPr>
      <w:headerReference r:id="rId5" w:type="default"/>
      <w:footerReference r:id="rId6" w:type="default"/>
      <w:pgSz w:w="15840" w:h="12240" w:orient="landscape"/>
      <w:pgMar w:top="1417" w:right="1701" w:bottom="1417" w:left="1701" w:header="1077" w:footer="17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PingFang SC">
    <w:altName w:val="SimSun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OpenSymbo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:frac=1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erigo BT">
    <w:altName w:val="Candar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EC9B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left" w:pos="8475"/>
        <w:tab w:val="right" w:pos="8838"/>
      </w:tabs>
      <w:rPr>
        <w:color w:val="000000"/>
      </w:rPr>
    </w:pPr>
    <w:r>
      <w:rPr>
        <w:rFonts w:ascii="Arial" w:hAnsi="Arial" w:eastAsia="Arial" w:cs="Arial"/>
        <w:color w:val="666666"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2240915</wp:posOffset>
          </wp:positionH>
          <wp:positionV relativeFrom="paragraph">
            <wp:posOffset>-462280</wp:posOffset>
          </wp:positionV>
          <wp:extent cx="6259195" cy="1440180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14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MX" w:eastAsia="es-MX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-43815</wp:posOffset>
          </wp:positionV>
          <wp:extent cx="572135" cy="523875"/>
          <wp:effectExtent l="0" t="0" r="0" b="0"/>
          <wp:wrapSquare wrapText="bothSides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1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DE02A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right"/>
      <w:rPr>
        <w:rFonts w:ascii="Arial" w:hAnsi="Arial" w:eastAsia="Arial" w:cs="Arial"/>
        <w:color w:val="000000"/>
        <w:sz w:val="19"/>
        <w:szCs w:val="19"/>
      </w:rPr>
    </w:pPr>
  </w:p>
  <w:p w14:paraId="63193E2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right"/>
      <w:rPr>
        <w:rFonts w:ascii="Arial" w:hAnsi="Arial" w:eastAsia="Arial" w:cs="Arial"/>
        <w:color w:val="808080"/>
        <w:sz w:val="18"/>
        <w:szCs w:val="18"/>
      </w:rPr>
    </w:pPr>
    <w:r>
      <w:rPr>
        <w:rFonts w:ascii="Arial" w:hAnsi="Arial" w:eastAsia="Arial" w:cs="Arial"/>
        <w:color w:val="808080"/>
        <w:sz w:val="18"/>
        <w:szCs w:val="18"/>
      </w:rPr>
      <w:t xml:space="preserve">Pág. </w:t>
    </w:r>
    <w:r>
      <w:rPr>
        <w:rFonts w:ascii="Arial" w:hAnsi="Arial" w:eastAsia="Arial" w:cs="Arial"/>
        <w:color w:val="808080"/>
        <w:sz w:val="18"/>
        <w:szCs w:val="18"/>
      </w:rPr>
      <w:fldChar w:fldCharType="begin"/>
    </w:r>
    <w:r>
      <w:rPr>
        <w:rFonts w:ascii="Arial" w:hAnsi="Arial" w:eastAsia="Arial" w:cs="Arial"/>
        <w:color w:val="808080"/>
        <w:sz w:val="18"/>
        <w:szCs w:val="18"/>
      </w:rPr>
      <w:instrText xml:space="preserve">PAGE</w:instrText>
    </w:r>
    <w:r>
      <w:rPr>
        <w:rFonts w:ascii="Arial" w:hAnsi="Arial" w:eastAsia="Arial" w:cs="Arial"/>
        <w:color w:val="808080"/>
        <w:sz w:val="18"/>
        <w:szCs w:val="18"/>
      </w:rPr>
      <w:fldChar w:fldCharType="separate"/>
    </w:r>
    <w:r>
      <w:rPr>
        <w:rFonts w:ascii="Arial" w:hAnsi="Arial" w:eastAsia="Arial" w:cs="Arial"/>
        <w:color w:val="808080"/>
        <w:sz w:val="18"/>
        <w:szCs w:val="18"/>
      </w:rPr>
      <w:t>5</w:t>
    </w:r>
    <w:r>
      <w:rPr>
        <w:rFonts w:ascii="Arial" w:hAnsi="Arial" w:eastAsia="Arial" w:cs="Arial"/>
        <w:color w:val="808080"/>
        <w:sz w:val="18"/>
        <w:szCs w:val="18"/>
      </w:rPr>
      <w:fldChar w:fldCharType="end"/>
    </w:r>
    <w:r>
      <w:rPr>
        <w:rFonts w:ascii="Arial" w:hAnsi="Arial" w:eastAsia="Arial" w:cs="Arial"/>
        <w:color w:val="808080"/>
        <w:sz w:val="18"/>
        <w:szCs w:val="18"/>
      </w:rPr>
      <w:t xml:space="preserve"> de </w:t>
    </w:r>
    <w:r>
      <w:rPr>
        <w:rFonts w:ascii="Arial" w:hAnsi="Arial" w:eastAsia="Arial" w:cs="Arial"/>
        <w:color w:val="808080"/>
        <w:sz w:val="18"/>
        <w:szCs w:val="18"/>
      </w:rPr>
      <w:fldChar w:fldCharType="begin"/>
    </w:r>
    <w:r>
      <w:rPr>
        <w:rFonts w:ascii="Arial" w:hAnsi="Arial" w:eastAsia="Arial" w:cs="Arial"/>
        <w:color w:val="808080"/>
        <w:sz w:val="18"/>
        <w:szCs w:val="18"/>
      </w:rPr>
      <w:instrText xml:space="preserve">NUMPAGES</w:instrText>
    </w:r>
    <w:r>
      <w:rPr>
        <w:rFonts w:ascii="Arial" w:hAnsi="Arial" w:eastAsia="Arial" w:cs="Arial"/>
        <w:color w:val="808080"/>
        <w:sz w:val="18"/>
        <w:szCs w:val="18"/>
      </w:rPr>
      <w:fldChar w:fldCharType="separate"/>
    </w:r>
    <w:r>
      <w:rPr>
        <w:rFonts w:ascii="Arial" w:hAnsi="Arial" w:eastAsia="Arial" w:cs="Arial"/>
        <w:color w:val="808080"/>
        <w:sz w:val="18"/>
        <w:szCs w:val="18"/>
      </w:rPr>
      <w:t>5</w:t>
    </w:r>
    <w:r>
      <w:rPr>
        <w:rFonts w:ascii="Arial" w:hAnsi="Arial" w:eastAsia="Arial" w:cs="Arial"/>
        <w:color w:val="808080"/>
        <w:sz w:val="18"/>
        <w:szCs w:val="18"/>
      </w:rPr>
      <w:fldChar w:fldCharType="end"/>
    </w:r>
  </w:p>
  <w:p w14:paraId="5A72247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495"/>
        <w:tab w:val="left" w:pos="2985"/>
        <w:tab w:val="center" w:pos="4419"/>
        <w:tab w:val="center" w:pos="5051"/>
        <w:tab w:val="right" w:pos="8838"/>
      </w:tabs>
      <w:jc w:val="right"/>
      <w:rPr>
        <w:rFonts w:ascii="Arial" w:hAnsi="Arial" w:eastAsia="Arial" w:cs="Arial"/>
        <w:color w:val="000000"/>
        <w:sz w:val="18"/>
        <w:szCs w:val="18"/>
      </w:rPr>
    </w:pPr>
  </w:p>
  <w:p w14:paraId="67ED3826">
    <w:pPr>
      <w:jc w:val="right"/>
      <w:rPr>
        <w:rFonts w:hint="default" w:ascii="Arial" w:hAnsi="Arial" w:eastAsia="Arial" w:cs="Arial"/>
        <w:color w:val="666666"/>
        <w:sz w:val="18"/>
        <w:szCs w:val="18"/>
        <w:lang w:val="es-ES"/>
      </w:rPr>
    </w:pPr>
    <w:r>
      <w:rPr>
        <w:rFonts w:ascii="Arial" w:hAnsi="Arial" w:eastAsia="Arial" w:cs="Arial"/>
        <w:color w:val="666666"/>
        <w:sz w:val="18"/>
        <w:szCs w:val="18"/>
      </w:rPr>
      <w:t xml:space="preserve">Revisión </w:t>
    </w:r>
    <w:r>
      <w:rPr>
        <w:rFonts w:hint="default" w:ascii="Arial" w:hAnsi="Arial" w:eastAsia="Arial" w:cs="Arial"/>
        <w:color w:val="666666"/>
        <w:sz w:val="18"/>
        <w:szCs w:val="18"/>
        <w:lang w:val="es-ES"/>
      </w:rPr>
      <w:t>1</w:t>
    </w:r>
    <w:bookmarkStart w:id="0" w:name="_GoBack"/>
    <w:bookmarkEnd w:id="0"/>
  </w:p>
  <w:p w14:paraId="12900AF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7DD7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69215</wp:posOffset>
              </wp:positionH>
              <wp:positionV relativeFrom="paragraph">
                <wp:posOffset>-473710</wp:posOffset>
              </wp:positionV>
              <wp:extent cx="8295005" cy="1276350"/>
              <wp:effectExtent l="0" t="0" r="0" b="0"/>
              <wp:wrapNone/>
              <wp:docPr id="7" name="Rectángulo redondead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5005" cy="12763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E5962">
                          <w:pPr>
                            <w:rPr>
                              <w:rFonts w:hint="default" w:ascii="Bahnschrift SemiBold" w:hAnsi="Bahnschrift SemiBold" w:eastAsia="Amerigo BT" w:cs="Bahnschrift SemiBold"/>
                              <w:b/>
                              <w:bCs/>
                              <w:smallCaps/>
                              <w:color w:val="000000"/>
                              <w:sz w:val="40"/>
                              <w:szCs w:val="40"/>
                              <w:lang w:val="es-ES"/>
                            </w:rPr>
                          </w:pPr>
                          <w:r>
                            <w:rPr>
                              <w:rFonts w:hint="default" w:ascii="Bahnschrift SemiBold" w:hAnsi="Bahnschrift SemiBold" w:eastAsia="Amerigo BT" w:cs="Bahnschrift SemiBold"/>
                              <w:b/>
                              <w:bCs/>
                              <w:smallCaps/>
                              <w:color w:val="000000"/>
                              <w:sz w:val="40"/>
                              <w:szCs w:val="40"/>
                              <w:lang w:val="es-ES"/>
                            </w:rPr>
                            <w:t>autónoma</w:t>
                          </w:r>
                        </w:p>
                        <w:p w14:paraId="570EACEA">
                          <w:pPr>
                            <w:rPr>
                              <w:rFonts w:ascii="Amerigo BT" w:hAnsi="Amerigo BT" w:eastAsia="Amerigo BT" w:cs="Amerigo BT"/>
                              <w:b/>
                              <w:bCs/>
                              <w:smallCap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b/>
                              <w:bCs/>
                              <w:smallCaps/>
                              <w:color w:val="000000"/>
                              <w:sz w:val="28"/>
                            </w:rPr>
                            <w:t xml:space="preserve">Secretaría Académica </w:t>
                          </w:r>
                        </w:p>
                        <w:p w14:paraId="690C6712"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</w:rPr>
                            <w:t>Dirección de Desarrollo Educativo</w:t>
                          </w:r>
                        </w:p>
                        <w:p w14:paraId="6D0A764F">
                          <w:pP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Cs w:val="26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Cs w:val="26"/>
                            </w:rPr>
                            <w:t xml:space="preserve">Departamento de Seguimiento a la Trayectoria Estudiantil </w:t>
                          </w:r>
                        </w:p>
                        <w:p w14:paraId="637B91D7">
                          <w:pP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  <w:lang w:val="es-ES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</w:rPr>
                            <w:t>DIAGNÓSTICO DE LA MATRÍCULA ESCOLAR PARA EL DISEÑO DEL PLAN DE ACCIÓN TUTOR</w:t>
                          </w:r>
                          <w: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  <w:lang w:val="es-ES"/>
                            </w:rPr>
                            <w:t>IAL F3</w:t>
                          </w:r>
                        </w:p>
                        <w:p w14:paraId="37F07252">
                          <w:pP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  <w:lang w:val="es-ES"/>
                            </w:rPr>
                          </w:pPr>
                        </w:p>
                        <w:p w14:paraId="51FBB4AC">
                          <w:pP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  <w:lang w:val="es-ES"/>
                            </w:rPr>
                          </w:pPr>
                        </w:p>
                        <w:p w14:paraId="3BD0AE58">
                          <w:pP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  <w:lang w:val="es-ES"/>
                            </w:rPr>
                          </w:pPr>
                        </w:p>
                        <w:p w14:paraId="183FE4D4">
                          <w:pP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  <w:lang w:val="es-ES"/>
                            </w:rPr>
                          </w:pPr>
                        </w:p>
                        <w:p w14:paraId="20EF3829">
                          <w:pP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  <w:lang w:val="es-ES"/>
                            </w:rPr>
                          </w:pPr>
                        </w:p>
                        <w:p w14:paraId="456218B0">
                          <w:pP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  <w:lang w:val="es-ES"/>
                            </w:rPr>
                          </w:pPr>
                        </w:p>
                        <w:p w14:paraId="3C39BFED">
                          <w:pP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 w:val="20"/>
                              <w:szCs w:val="26"/>
                            </w:rPr>
                            <w:t>AL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5.45pt;margin-top:-37.3pt;height:100.5pt;width:653.15pt;z-index:251659264;v-text-anchor:middle;mso-width-relative:page;mso-height-relative:page;" filled="f" stroked="f" coordsize="21600,21600" arcsize="0.166666666666667" o:gfxdata="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b5Lz2wAAAAsBAAAPAAAAAAAAAAEAIAAAACIAAABkcnMv&#10;ZG93bnJldi54bWxQSwECFAAUAAAACACHTuJAPdB7EQACAAADBAAADgAAAAAAAAABACAAAAAqAQAA&#10;ZHJzL2Uyb0RvYy54bWxQSwUGAAAAAAYABgBZAQAAnAUAAAAA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62BE5962">
                    <w:pPr>
                      <w:rPr>
                        <w:rFonts w:hint="default" w:ascii="Bahnschrift SemiBold" w:hAnsi="Bahnschrift SemiBold" w:eastAsia="Amerigo BT" w:cs="Bahnschrift SemiBold"/>
                        <w:b/>
                        <w:bCs/>
                        <w:smallCaps/>
                        <w:color w:val="000000"/>
                        <w:sz w:val="40"/>
                        <w:szCs w:val="40"/>
                        <w:lang w:val="es-ES"/>
                      </w:rPr>
                    </w:pPr>
                    <w:r>
                      <w:rPr>
                        <w:rFonts w:hint="default" w:ascii="Bahnschrift SemiBold" w:hAnsi="Bahnschrift SemiBold" w:eastAsia="Amerigo BT" w:cs="Bahnschrift SemiBold"/>
                        <w:b/>
                        <w:bCs/>
                        <w:smallCaps/>
                        <w:color w:val="000000"/>
                        <w:sz w:val="40"/>
                        <w:szCs w:val="40"/>
                        <w:lang w:val="es-ES"/>
                      </w:rPr>
                      <w:t>autónoma</w:t>
                    </w:r>
                  </w:p>
                  <w:p w14:paraId="570EACEA">
                    <w:pPr>
                      <w:rPr>
                        <w:rFonts w:ascii="Amerigo BT" w:hAnsi="Amerigo BT" w:eastAsia="Amerigo BT" w:cs="Amerigo BT"/>
                        <w:b/>
                        <w:bCs/>
                        <w:smallCaps/>
                        <w:color w:val="000000"/>
                        <w:sz w:val="28"/>
                      </w:rPr>
                    </w:pPr>
                    <w:r>
                      <w:rPr>
                        <w:rFonts w:ascii="Amerigo BT" w:hAnsi="Amerigo BT" w:eastAsia="Amerigo BT" w:cs="Amerigo BT"/>
                        <w:b/>
                        <w:bCs/>
                        <w:smallCaps/>
                        <w:color w:val="000000"/>
                        <w:sz w:val="28"/>
                      </w:rPr>
                      <w:t xml:space="preserve">Secretaría Académica </w:t>
                    </w:r>
                  </w:p>
                  <w:p w14:paraId="690C6712"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</w:rPr>
                      <w:t>Dirección de Desarrollo Educativo</w:t>
                    </w:r>
                  </w:p>
                  <w:p w14:paraId="6D0A764F">
                    <w:pPr>
                      <w:rPr>
                        <w:rFonts w:ascii="Amerigo BT" w:hAnsi="Amerigo BT" w:eastAsia="Amerigo BT" w:cs="Amerigo BT"/>
                        <w:smallCaps/>
                        <w:color w:val="000000"/>
                        <w:szCs w:val="26"/>
                      </w:rPr>
                    </w:pPr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  <w:szCs w:val="26"/>
                      </w:rPr>
                      <w:t xml:space="preserve">Departamento de Seguimiento a la Trayectoria Estudiantil </w:t>
                    </w:r>
                  </w:p>
                  <w:p w14:paraId="637B91D7">
                    <w:pP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  <w:lang w:val="es-ES"/>
                      </w:rPr>
                    </w:pPr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</w:rPr>
                      <w:t>DIAGNÓSTICO DE LA MATRÍCULA ESCOLAR PARA EL DISEÑO DEL PLAN DE ACCIÓN TUTOR</w:t>
                    </w:r>
                    <w: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  <w:lang w:val="es-ES"/>
                      </w:rPr>
                      <w:t>IAL F3</w:t>
                    </w:r>
                  </w:p>
                  <w:p w14:paraId="37F07252">
                    <w:pP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  <w:lang w:val="es-ES"/>
                      </w:rPr>
                    </w:pPr>
                  </w:p>
                  <w:p w14:paraId="51FBB4AC">
                    <w:pP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  <w:lang w:val="es-ES"/>
                      </w:rPr>
                    </w:pPr>
                  </w:p>
                  <w:p w14:paraId="3BD0AE58">
                    <w:pP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  <w:lang w:val="es-ES"/>
                      </w:rPr>
                    </w:pPr>
                  </w:p>
                  <w:p w14:paraId="183FE4D4">
                    <w:pP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  <w:lang w:val="es-ES"/>
                      </w:rPr>
                    </w:pPr>
                  </w:p>
                  <w:p w14:paraId="20EF3829">
                    <w:pP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  <w:lang w:val="es-ES"/>
                      </w:rPr>
                    </w:pPr>
                  </w:p>
                  <w:p w14:paraId="456218B0">
                    <w:pP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  <w:lang w:val="es-ES"/>
                      </w:rPr>
                    </w:pPr>
                  </w:p>
                  <w:p w14:paraId="3C39BFED">
                    <w:pPr>
                      <w:rPr>
                        <w:rFonts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</w:rPr>
                    </w:pPr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  <w:sz w:val="20"/>
                        <w:szCs w:val="26"/>
                      </w:rPr>
                      <w:t>AL</w:t>
                    </w:r>
                  </w:p>
                </w:txbxContent>
              </v:textbox>
            </v:roundrect>
          </w:pict>
        </mc:Fallback>
      </mc:AlternateContent>
    </w:r>
    <w:r>
      <w:rPr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-1146175</wp:posOffset>
          </wp:positionH>
          <wp:positionV relativeFrom="paragraph">
            <wp:posOffset>-815340</wp:posOffset>
          </wp:positionV>
          <wp:extent cx="8787765" cy="1281430"/>
          <wp:effectExtent l="0" t="0" r="63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7765" cy="1281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989D4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  <w:p w14:paraId="27CEC96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05743"/>
    <w:multiLevelType w:val="multilevel"/>
    <w:tmpl w:val="00405743"/>
    <w:lvl w:ilvl="0" w:tentative="0">
      <w:start w:val="1"/>
      <w:numFmt w:val="decimal"/>
      <w:pStyle w:val="2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90A8C"/>
    <w:multiLevelType w:val="multilevel"/>
    <w:tmpl w:val="79A90A8C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F8"/>
    <w:rsid w:val="0000540E"/>
    <w:rsid w:val="00010016"/>
    <w:rsid w:val="0003503B"/>
    <w:rsid w:val="0004256D"/>
    <w:rsid w:val="00042C54"/>
    <w:rsid w:val="00056685"/>
    <w:rsid w:val="00070BD5"/>
    <w:rsid w:val="000919BF"/>
    <w:rsid w:val="00097DEE"/>
    <w:rsid w:val="000A1291"/>
    <w:rsid w:val="000B0707"/>
    <w:rsid w:val="000C39B0"/>
    <w:rsid w:val="000C5F28"/>
    <w:rsid w:val="000C76AA"/>
    <w:rsid w:val="000D58DA"/>
    <w:rsid w:val="000F660F"/>
    <w:rsid w:val="001010B2"/>
    <w:rsid w:val="001118D7"/>
    <w:rsid w:val="00114182"/>
    <w:rsid w:val="00125117"/>
    <w:rsid w:val="00127E33"/>
    <w:rsid w:val="00133CEE"/>
    <w:rsid w:val="00162A17"/>
    <w:rsid w:val="00165530"/>
    <w:rsid w:val="00172AEA"/>
    <w:rsid w:val="00174590"/>
    <w:rsid w:val="00174999"/>
    <w:rsid w:val="00195D6E"/>
    <w:rsid w:val="001A0DEE"/>
    <w:rsid w:val="001A6D23"/>
    <w:rsid w:val="001B6F39"/>
    <w:rsid w:val="001C4649"/>
    <w:rsid w:val="001E1574"/>
    <w:rsid w:val="001E1E8C"/>
    <w:rsid w:val="001E7C46"/>
    <w:rsid w:val="002025BD"/>
    <w:rsid w:val="00221F74"/>
    <w:rsid w:val="00232798"/>
    <w:rsid w:val="0024516A"/>
    <w:rsid w:val="00255F09"/>
    <w:rsid w:val="00267AFF"/>
    <w:rsid w:val="00274188"/>
    <w:rsid w:val="00274310"/>
    <w:rsid w:val="00275A5C"/>
    <w:rsid w:val="00277B73"/>
    <w:rsid w:val="00290C16"/>
    <w:rsid w:val="0029237F"/>
    <w:rsid w:val="002B79D7"/>
    <w:rsid w:val="002C6852"/>
    <w:rsid w:val="002C78E0"/>
    <w:rsid w:val="002E015E"/>
    <w:rsid w:val="002E3A6F"/>
    <w:rsid w:val="00300010"/>
    <w:rsid w:val="00304A1C"/>
    <w:rsid w:val="003054C3"/>
    <w:rsid w:val="00307E9B"/>
    <w:rsid w:val="0031548E"/>
    <w:rsid w:val="00335CC4"/>
    <w:rsid w:val="00351CDE"/>
    <w:rsid w:val="00356A33"/>
    <w:rsid w:val="003739C2"/>
    <w:rsid w:val="00376D96"/>
    <w:rsid w:val="00385C42"/>
    <w:rsid w:val="003908FE"/>
    <w:rsid w:val="0039292A"/>
    <w:rsid w:val="003B2AF7"/>
    <w:rsid w:val="003B5602"/>
    <w:rsid w:val="003B62EE"/>
    <w:rsid w:val="003D7A48"/>
    <w:rsid w:val="003E1E08"/>
    <w:rsid w:val="003E31A8"/>
    <w:rsid w:val="003F37D7"/>
    <w:rsid w:val="00406113"/>
    <w:rsid w:val="004103BA"/>
    <w:rsid w:val="00434344"/>
    <w:rsid w:val="0044734B"/>
    <w:rsid w:val="00454BE2"/>
    <w:rsid w:val="00454EC0"/>
    <w:rsid w:val="00471F04"/>
    <w:rsid w:val="004C199F"/>
    <w:rsid w:val="004C4C78"/>
    <w:rsid w:val="004D58F2"/>
    <w:rsid w:val="004D623B"/>
    <w:rsid w:val="004F0C86"/>
    <w:rsid w:val="00552BCC"/>
    <w:rsid w:val="00591BA5"/>
    <w:rsid w:val="005935BA"/>
    <w:rsid w:val="005D19FE"/>
    <w:rsid w:val="00613BE7"/>
    <w:rsid w:val="006403ED"/>
    <w:rsid w:val="006453D1"/>
    <w:rsid w:val="0067035B"/>
    <w:rsid w:val="00670FD1"/>
    <w:rsid w:val="00682605"/>
    <w:rsid w:val="00694555"/>
    <w:rsid w:val="00697ED8"/>
    <w:rsid w:val="006B0601"/>
    <w:rsid w:val="006C7402"/>
    <w:rsid w:val="006F179E"/>
    <w:rsid w:val="006F3DA2"/>
    <w:rsid w:val="006F5B10"/>
    <w:rsid w:val="007014B8"/>
    <w:rsid w:val="007029B6"/>
    <w:rsid w:val="00715ACB"/>
    <w:rsid w:val="0071792F"/>
    <w:rsid w:val="007419E1"/>
    <w:rsid w:val="00745061"/>
    <w:rsid w:val="00747E59"/>
    <w:rsid w:val="00754373"/>
    <w:rsid w:val="00755D70"/>
    <w:rsid w:val="00762035"/>
    <w:rsid w:val="007628CC"/>
    <w:rsid w:val="00762D99"/>
    <w:rsid w:val="00762DAC"/>
    <w:rsid w:val="00765117"/>
    <w:rsid w:val="00772819"/>
    <w:rsid w:val="007770C4"/>
    <w:rsid w:val="007872DB"/>
    <w:rsid w:val="00795A58"/>
    <w:rsid w:val="007A207E"/>
    <w:rsid w:val="007C3CB2"/>
    <w:rsid w:val="007D2B60"/>
    <w:rsid w:val="00803427"/>
    <w:rsid w:val="00805934"/>
    <w:rsid w:val="00821684"/>
    <w:rsid w:val="00827AFE"/>
    <w:rsid w:val="00854FC8"/>
    <w:rsid w:val="008617C5"/>
    <w:rsid w:val="00862A53"/>
    <w:rsid w:val="00874FFD"/>
    <w:rsid w:val="008839DE"/>
    <w:rsid w:val="008B46DD"/>
    <w:rsid w:val="008E5F93"/>
    <w:rsid w:val="008F58CB"/>
    <w:rsid w:val="008F72D4"/>
    <w:rsid w:val="00901749"/>
    <w:rsid w:val="00910675"/>
    <w:rsid w:val="0092152D"/>
    <w:rsid w:val="009271C3"/>
    <w:rsid w:val="00934789"/>
    <w:rsid w:val="00950A81"/>
    <w:rsid w:val="009536FF"/>
    <w:rsid w:val="00953F05"/>
    <w:rsid w:val="00961131"/>
    <w:rsid w:val="009627FE"/>
    <w:rsid w:val="00965ED8"/>
    <w:rsid w:val="00971607"/>
    <w:rsid w:val="009774E6"/>
    <w:rsid w:val="00995556"/>
    <w:rsid w:val="009B1B3B"/>
    <w:rsid w:val="009C2349"/>
    <w:rsid w:val="009C5872"/>
    <w:rsid w:val="009E0D53"/>
    <w:rsid w:val="009E24DD"/>
    <w:rsid w:val="009F7D30"/>
    <w:rsid w:val="00A03D2D"/>
    <w:rsid w:val="00A35677"/>
    <w:rsid w:val="00A560FE"/>
    <w:rsid w:val="00A605C1"/>
    <w:rsid w:val="00A65052"/>
    <w:rsid w:val="00A73D12"/>
    <w:rsid w:val="00A82380"/>
    <w:rsid w:val="00AC3D60"/>
    <w:rsid w:val="00AE1374"/>
    <w:rsid w:val="00B06166"/>
    <w:rsid w:val="00B10B98"/>
    <w:rsid w:val="00B331D5"/>
    <w:rsid w:val="00B362FA"/>
    <w:rsid w:val="00B441FF"/>
    <w:rsid w:val="00B44444"/>
    <w:rsid w:val="00B52946"/>
    <w:rsid w:val="00B71063"/>
    <w:rsid w:val="00BA70B0"/>
    <w:rsid w:val="00BC127E"/>
    <w:rsid w:val="00BC2D5C"/>
    <w:rsid w:val="00BC31E4"/>
    <w:rsid w:val="00BE3B32"/>
    <w:rsid w:val="00C05919"/>
    <w:rsid w:val="00C21285"/>
    <w:rsid w:val="00C25E8E"/>
    <w:rsid w:val="00C33353"/>
    <w:rsid w:val="00C36EB8"/>
    <w:rsid w:val="00C41090"/>
    <w:rsid w:val="00C413CE"/>
    <w:rsid w:val="00C531ED"/>
    <w:rsid w:val="00C9260F"/>
    <w:rsid w:val="00CA232A"/>
    <w:rsid w:val="00CB28C2"/>
    <w:rsid w:val="00CC54AB"/>
    <w:rsid w:val="00CD3D74"/>
    <w:rsid w:val="00D02788"/>
    <w:rsid w:val="00D0291D"/>
    <w:rsid w:val="00D45D88"/>
    <w:rsid w:val="00D748ED"/>
    <w:rsid w:val="00D83B79"/>
    <w:rsid w:val="00D908F8"/>
    <w:rsid w:val="00D95D13"/>
    <w:rsid w:val="00DA208D"/>
    <w:rsid w:val="00DB6383"/>
    <w:rsid w:val="00DB76D0"/>
    <w:rsid w:val="00DD4959"/>
    <w:rsid w:val="00DD4E17"/>
    <w:rsid w:val="00DD5D70"/>
    <w:rsid w:val="00E04997"/>
    <w:rsid w:val="00E04BB3"/>
    <w:rsid w:val="00E10537"/>
    <w:rsid w:val="00E10F3D"/>
    <w:rsid w:val="00E23F92"/>
    <w:rsid w:val="00E26937"/>
    <w:rsid w:val="00E37F1E"/>
    <w:rsid w:val="00E540E0"/>
    <w:rsid w:val="00E757DB"/>
    <w:rsid w:val="00E819C3"/>
    <w:rsid w:val="00E83425"/>
    <w:rsid w:val="00E93FE3"/>
    <w:rsid w:val="00EA7865"/>
    <w:rsid w:val="00EB111C"/>
    <w:rsid w:val="00EC2D1A"/>
    <w:rsid w:val="00EC5128"/>
    <w:rsid w:val="00ED0E16"/>
    <w:rsid w:val="00ED3035"/>
    <w:rsid w:val="00ED63A2"/>
    <w:rsid w:val="00ED717C"/>
    <w:rsid w:val="00EE1FB0"/>
    <w:rsid w:val="00EE3417"/>
    <w:rsid w:val="00EF7B4F"/>
    <w:rsid w:val="00EF7F6C"/>
    <w:rsid w:val="00F536FE"/>
    <w:rsid w:val="00F90971"/>
    <w:rsid w:val="00FB23E3"/>
    <w:rsid w:val="00FC3BC5"/>
    <w:rsid w:val="00FF60D0"/>
    <w:rsid w:val="31B9421F"/>
    <w:rsid w:val="48D2253D"/>
    <w:rsid w:val="7F8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pacing w:after="0" w:line="240" w:lineRule="auto"/>
    </w:pPr>
    <w:rPr>
      <w:rFonts w:ascii="Times New Roman" w:hAnsi="Times New Roman" w:eastAsia="Calibri" w:cs="Times New Roman"/>
      <w:sz w:val="24"/>
      <w:szCs w:val="24"/>
      <w:lang w:bidi="ar-SA"/>
    </w:rPr>
  </w:style>
  <w:style w:type="paragraph" w:styleId="2">
    <w:name w:val="heading 1"/>
    <w:basedOn w:val="3"/>
    <w:next w:val="1"/>
    <w:qFormat/>
    <w:uiPriority w:val="0"/>
    <w:pPr>
      <w:keepNext/>
      <w:numPr>
        <w:ilvl w:val="0"/>
        <w:numId w:val="1"/>
      </w:numPr>
      <w:tabs>
        <w:tab w:val="center" w:pos="4419"/>
        <w:tab w:val="right" w:pos="8838"/>
      </w:tabs>
      <w:suppressAutoHyphens/>
      <w:spacing w:before="120" w:after="200"/>
      <w:outlineLvl w:val="0"/>
    </w:pPr>
    <w:rPr>
      <w:rFonts w:ascii="Garamond" w:hAnsi="Garamond" w:eastAsia="Times New Roman" w:cs="Garamond"/>
      <w:b/>
      <w:bCs/>
      <w:sz w:val="28"/>
      <w:szCs w:val="32"/>
      <w:lang w:eastAsia="zh-CN"/>
    </w:rPr>
  </w:style>
  <w:style w:type="paragraph" w:styleId="5">
    <w:name w:val="heading 2"/>
    <w:basedOn w:val="1"/>
    <w:next w:val="1"/>
    <w:uiPriority w:val="0"/>
    <w:pPr>
      <w:keepNext/>
      <w:keepLines/>
      <w:widowControl w:val="0"/>
      <w:spacing w:before="360" w:after="80" w:line="276" w:lineRule="auto"/>
      <w:outlineLvl w:val="1"/>
    </w:pPr>
    <w:rPr>
      <w:rFonts w:ascii="Calibri" w:hAnsi="Calibri" w:cs="Calibri"/>
      <w:b/>
      <w:sz w:val="36"/>
      <w:szCs w:val="36"/>
      <w:lang w:val="es-MX" w:eastAsia="en-US"/>
    </w:rPr>
  </w:style>
  <w:style w:type="paragraph" w:styleId="6">
    <w:name w:val="heading 3"/>
    <w:basedOn w:val="1"/>
    <w:next w:val="1"/>
    <w:uiPriority w:val="0"/>
    <w:pPr>
      <w:keepNext/>
      <w:keepLines/>
      <w:widowControl w:val="0"/>
      <w:spacing w:before="280" w:after="80" w:line="276" w:lineRule="auto"/>
      <w:outlineLvl w:val="2"/>
    </w:pPr>
    <w:rPr>
      <w:rFonts w:ascii="Calibri" w:hAnsi="Calibri" w:cs="Calibri"/>
      <w:b/>
      <w:sz w:val="28"/>
      <w:szCs w:val="28"/>
      <w:lang w:val="es-MX" w:eastAsia="en-US"/>
    </w:rPr>
  </w:style>
  <w:style w:type="paragraph" w:styleId="7">
    <w:name w:val="heading 4"/>
    <w:basedOn w:val="1"/>
    <w:next w:val="1"/>
    <w:uiPriority w:val="0"/>
    <w:pPr>
      <w:keepNext/>
      <w:keepLines/>
      <w:widowControl w:val="0"/>
      <w:spacing w:before="240" w:after="40" w:line="276" w:lineRule="auto"/>
      <w:outlineLvl w:val="3"/>
    </w:pPr>
    <w:rPr>
      <w:rFonts w:ascii="Calibri" w:hAnsi="Calibri" w:cs="Calibri"/>
      <w:b/>
      <w:lang w:val="es-MX" w:eastAsia="en-US"/>
    </w:rPr>
  </w:style>
  <w:style w:type="paragraph" w:styleId="8">
    <w:name w:val="heading 5"/>
    <w:basedOn w:val="1"/>
    <w:next w:val="1"/>
    <w:uiPriority w:val="0"/>
    <w:pPr>
      <w:keepNext/>
      <w:keepLines/>
      <w:widowControl w:val="0"/>
      <w:spacing w:before="220" w:after="40" w:line="276" w:lineRule="auto"/>
      <w:outlineLvl w:val="4"/>
    </w:pPr>
    <w:rPr>
      <w:rFonts w:ascii="Calibri" w:hAnsi="Calibri" w:cs="Calibri"/>
      <w:b/>
      <w:sz w:val="22"/>
      <w:szCs w:val="22"/>
      <w:lang w:val="es-MX" w:eastAsia="en-US"/>
    </w:rPr>
  </w:style>
  <w:style w:type="paragraph" w:styleId="9">
    <w:name w:val="heading 6"/>
    <w:basedOn w:val="1"/>
    <w:next w:val="1"/>
    <w:uiPriority w:val="0"/>
    <w:pPr>
      <w:keepNext/>
      <w:keepLines/>
      <w:widowControl w:val="0"/>
      <w:spacing w:before="200" w:after="40" w:line="276" w:lineRule="auto"/>
      <w:outlineLvl w:val="5"/>
    </w:pPr>
    <w:rPr>
      <w:rFonts w:ascii="Calibri" w:hAnsi="Calibri" w:cs="Calibri"/>
      <w:b/>
      <w:sz w:val="20"/>
      <w:szCs w:val="20"/>
      <w:lang w:val="es-MX"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4"/>
    <w:unhideWhenUsed/>
    <w:qFormat/>
    <w:uiPriority w:val="99"/>
    <w:pPr>
      <w:widowControl w:val="0"/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MX" w:eastAsia="en-US"/>
    </w:rPr>
  </w:style>
  <w:style w:type="paragraph" w:styleId="4">
    <w:name w:val="Body Text"/>
    <w:basedOn w:val="1"/>
    <w:qFormat/>
    <w:uiPriority w:val="0"/>
    <w:pPr>
      <w:widowControl w:val="0"/>
      <w:spacing w:after="140" w:line="288" w:lineRule="auto"/>
    </w:pPr>
    <w:rPr>
      <w:rFonts w:ascii="Calibri" w:hAnsi="Calibri" w:cs="Calibri"/>
      <w:sz w:val="22"/>
      <w:szCs w:val="22"/>
      <w:lang w:val="es-MX" w:eastAsia="en-US"/>
    </w:rPr>
  </w:style>
  <w:style w:type="character" w:styleId="12">
    <w:name w:val="annotation reference"/>
    <w:basedOn w:val="10"/>
    <w:semiHidden/>
    <w:unhideWhenUsed/>
    <w:uiPriority w:val="99"/>
    <w:rPr>
      <w:sz w:val="16"/>
      <w:szCs w:val="16"/>
    </w:rPr>
  </w:style>
  <w:style w:type="character" w:styleId="13">
    <w:name w:val="footnote reference"/>
    <w:basedOn w:val="10"/>
    <w:semiHidden/>
    <w:unhideWhenUsed/>
    <w:uiPriority w:val="99"/>
    <w:rPr>
      <w:vertAlign w:val="superscript"/>
    </w:rPr>
  </w:style>
  <w:style w:type="paragraph" w:styleId="14">
    <w:name w:val="footnote text"/>
    <w:basedOn w:val="1"/>
    <w:link w:val="142"/>
    <w:unhideWhenUsed/>
    <w:qFormat/>
    <w:uiPriority w:val="99"/>
    <w:rPr>
      <w:sz w:val="20"/>
      <w:szCs w:val="20"/>
    </w:rPr>
  </w:style>
  <w:style w:type="paragraph" w:styleId="15">
    <w:name w:val="caption"/>
    <w:basedOn w:val="1"/>
    <w:next w:val="1"/>
    <w:qFormat/>
    <w:uiPriority w:val="0"/>
    <w:pPr>
      <w:widowControl w:val="0"/>
      <w:suppressLineNumbers/>
      <w:spacing w:before="120" w:after="120" w:line="276" w:lineRule="auto"/>
    </w:pPr>
    <w:rPr>
      <w:rFonts w:ascii="Calibri" w:hAnsi="Calibri" w:cs="Mangal"/>
      <w:i/>
      <w:iCs/>
      <w:lang w:val="es-MX" w:eastAsia="en-US"/>
    </w:rPr>
  </w:style>
  <w:style w:type="paragraph" w:styleId="16">
    <w:name w:val="annotation subject"/>
    <w:basedOn w:val="17"/>
    <w:next w:val="17"/>
    <w:link w:val="141"/>
    <w:semiHidden/>
    <w:unhideWhenUsed/>
    <w:uiPriority w:val="99"/>
    <w:rPr>
      <w:b/>
      <w:bCs/>
    </w:rPr>
  </w:style>
  <w:style w:type="paragraph" w:styleId="17">
    <w:name w:val="annotation text"/>
    <w:basedOn w:val="1"/>
    <w:link w:val="140"/>
    <w:semiHidden/>
    <w:unhideWhenUsed/>
    <w:uiPriority w:val="99"/>
    <w:rPr>
      <w:sz w:val="20"/>
      <w:szCs w:val="20"/>
    </w:rPr>
  </w:style>
  <w:style w:type="paragraph" w:styleId="18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List"/>
    <w:basedOn w:val="4"/>
    <w:qFormat/>
    <w:uiPriority w:val="0"/>
    <w:rPr>
      <w:rFonts w:cs="Mangal"/>
    </w:rPr>
  </w:style>
  <w:style w:type="paragraph" w:styleId="20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21">
    <w:name w:val="footer"/>
    <w:basedOn w:val="1"/>
    <w:unhideWhenUsed/>
    <w:qFormat/>
    <w:uiPriority w:val="99"/>
    <w:pPr>
      <w:widowControl w:val="0"/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MX" w:eastAsia="en-US"/>
    </w:rPr>
  </w:style>
  <w:style w:type="paragraph" w:styleId="22">
    <w:name w:val="Subtitle"/>
    <w:basedOn w:val="1"/>
    <w:next w:val="1"/>
    <w:uiPriority w:val="0"/>
    <w:pPr>
      <w:keepNext/>
      <w:keepLines/>
      <w:widowControl w:val="0"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  <w:lang w:val="es-MX" w:eastAsia="en-US"/>
    </w:rPr>
  </w:style>
  <w:style w:type="paragraph" w:styleId="23">
    <w:name w:val="Title"/>
    <w:basedOn w:val="1"/>
    <w:next w:val="4"/>
    <w:qFormat/>
    <w:uiPriority w:val="0"/>
    <w:pPr>
      <w:keepNext/>
      <w:widowControl w:val="0"/>
      <w:spacing w:before="240" w:after="120" w:line="276" w:lineRule="auto"/>
    </w:pPr>
    <w:rPr>
      <w:rFonts w:ascii="Liberation Sans" w:hAnsi="Liberation Sans" w:eastAsia="PingFang SC" w:cs="Arial Unicode MS"/>
      <w:sz w:val="28"/>
      <w:szCs w:val="28"/>
      <w:lang w:val="es-MX" w:eastAsia="en-US"/>
    </w:rPr>
  </w:style>
  <w:style w:type="table" w:styleId="24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Encabezado Car"/>
    <w:basedOn w:val="10"/>
    <w:qFormat/>
    <w:uiPriority w:val="99"/>
  </w:style>
  <w:style w:type="character" w:customStyle="1" w:styleId="27">
    <w:name w:val="Pie de página Car"/>
    <w:basedOn w:val="10"/>
    <w:qFormat/>
    <w:uiPriority w:val="99"/>
  </w:style>
  <w:style w:type="character" w:customStyle="1" w:styleId="28">
    <w:name w:val="Título 1 Car"/>
    <w:basedOn w:val="10"/>
    <w:qFormat/>
    <w:uiPriority w:val="0"/>
    <w:rPr>
      <w:rFonts w:ascii="Garamond" w:hAnsi="Garamond" w:eastAsia="Times New Roman" w:cs="Garamond"/>
      <w:b/>
      <w:bCs/>
      <w:sz w:val="28"/>
      <w:szCs w:val="32"/>
      <w:lang w:eastAsia="zh-CN"/>
    </w:rPr>
  </w:style>
  <w:style w:type="character" w:customStyle="1" w:styleId="29">
    <w:name w:val="Texto de globo Car"/>
    <w:basedOn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Viñetas"/>
    <w:qFormat/>
    <w:uiPriority w:val="0"/>
    <w:rPr>
      <w:rFonts w:ascii="OpenSymbol" w:hAnsi="OpenSymbol" w:eastAsia="OpenSymbol" w:cs="OpenSymbol"/>
    </w:rPr>
  </w:style>
  <w:style w:type="character" w:customStyle="1" w:styleId="31">
    <w:name w:val="Símbolos de numeración"/>
    <w:qFormat/>
    <w:uiPriority w:val="0"/>
  </w:style>
  <w:style w:type="paragraph" w:customStyle="1" w:styleId="32">
    <w:name w:val="Título1"/>
    <w:basedOn w:val="1"/>
    <w:next w:val="4"/>
    <w:qFormat/>
    <w:uiPriority w:val="0"/>
    <w:pPr>
      <w:keepNext/>
      <w:widowControl w:val="0"/>
      <w:spacing w:before="240" w:after="120" w:line="276" w:lineRule="auto"/>
    </w:pPr>
    <w:rPr>
      <w:rFonts w:ascii="Liberation Sans" w:hAnsi="Liberation Sans" w:eastAsia="PingFang SC" w:cs="Arial Unicode MS"/>
      <w:sz w:val="28"/>
      <w:szCs w:val="28"/>
      <w:lang w:val="es-MX" w:eastAsia="en-US"/>
    </w:rPr>
  </w:style>
  <w:style w:type="paragraph" w:customStyle="1" w:styleId="33">
    <w:name w:val="Índice"/>
    <w:basedOn w:val="1"/>
    <w:qFormat/>
    <w:uiPriority w:val="0"/>
    <w:pPr>
      <w:widowControl w:val="0"/>
      <w:suppressLineNumbers/>
      <w:spacing w:after="200" w:line="276" w:lineRule="auto"/>
    </w:pPr>
    <w:rPr>
      <w:rFonts w:ascii="Calibri" w:hAnsi="Calibri" w:cs="Mangal"/>
      <w:sz w:val="22"/>
      <w:szCs w:val="22"/>
      <w:lang w:val="es-MX" w:eastAsia="en-US"/>
    </w:rPr>
  </w:style>
  <w:style w:type="paragraph" w:customStyle="1" w:styleId="34">
    <w:name w:val="Cabecera y pie"/>
    <w:basedOn w:val="1"/>
    <w:qFormat/>
    <w:uiPriority w:val="0"/>
    <w:pPr>
      <w:widowControl w:val="0"/>
      <w:spacing w:after="200" w:line="276" w:lineRule="auto"/>
    </w:pPr>
    <w:rPr>
      <w:rFonts w:ascii="Calibri" w:hAnsi="Calibri" w:cs="Calibri"/>
      <w:sz w:val="22"/>
      <w:szCs w:val="22"/>
      <w:lang w:val="es-MX" w:eastAsia="en-US"/>
    </w:rPr>
  </w:style>
  <w:style w:type="paragraph" w:customStyle="1" w:styleId="35">
    <w:name w:val="Contenido del marco"/>
    <w:basedOn w:val="1"/>
    <w:qFormat/>
    <w:uiPriority w:val="0"/>
    <w:pPr>
      <w:widowControl w:val="0"/>
      <w:suppressAutoHyphens/>
    </w:pPr>
    <w:rPr>
      <w:rFonts w:eastAsia="Times New Roman"/>
      <w:lang w:val="es-ES" w:eastAsia="zh-CN"/>
    </w:rPr>
  </w:style>
  <w:style w:type="paragraph" w:styleId="36">
    <w:name w:val="List Paragraph"/>
    <w:basedOn w:val="1"/>
    <w:qFormat/>
    <w:uiPriority w:val="34"/>
    <w:pPr>
      <w:widowControl w:val="0"/>
      <w:ind w:left="720"/>
      <w:contextualSpacing/>
    </w:pPr>
    <w:rPr>
      <w:rFonts w:eastAsiaTheme="minorEastAsia"/>
      <w:lang w:val="es-MX" w:eastAsia="es-MX"/>
    </w:rPr>
  </w:style>
  <w:style w:type="paragraph" w:customStyle="1" w:styleId="37">
    <w:name w:val="Contenido de la tabla"/>
    <w:basedOn w:val="1"/>
    <w:qFormat/>
    <w:uiPriority w:val="0"/>
    <w:pPr>
      <w:widowControl w:val="0"/>
      <w:suppressLineNumbers/>
      <w:spacing w:after="200" w:line="276" w:lineRule="auto"/>
    </w:pPr>
    <w:rPr>
      <w:rFonts w:ascii="Calibri" w:hAnsi="Calibri" w:cs="Calibri"/>
      <w:sz w:val="22"/>
      <w:szCs w:val="22"/>
      <w:lang w:val="es-MX" w:eastAsia="en-US"/>
    </w:rPr>
  </w:style>
  <w:style w:type="paragraph" w:customStyle="1" w:styleId="38">
    <w:name w:val="Título de la tabla"/>
    <w:basedOn w:val="37"/>
    <w:qFormat/>
    <w:uiPriority w:val="0"/>
    <w:pPr>
      <w:jc w:val="center"/>
    </w:pPr>
    <w:rPr>
      <w:b/>
      <w:bCs/>
    </w:rPr>
  </w:style>
  <w:style w:type="paragraph" w:customStyle="1" w:styleId="39">
    <w:name w:val="Predeterminado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360" w:lineRule="auto"/>
      <w:jc w:val="center"/>
    </w:pPr>
    <w:rPr>
      <w:rFonts w:ascii="Microsoft YaHei" w:hAnsi="Microsoft YaHei" w:eastAsia="Tahoma" w:cs="Calibri:frac=1"/>
      <w:color w:val="FFFFFF"/>
      <w:sz w:val="28"/>
      <w:szCs w:val="24"/>
      <w:lang w:val="es-MX" w:eastAsia="zh-CN" w:bidi="hi-IN"/>
    </w:rPr>
  </w:style>
  <w:style w:type="paragraph" w:customStyle="1" w:styleId="40">
    <w:name w:val="Objeto sin relleno"/>
    <w:basedOn w:val="39"/>
    <w:qFormat/>
    <w:uiPriority w:val="0"/>
    <w:pPr>
      <w:spacing w:line="240" w:lineRule="auto"/>
    </w:pPr>
  </w:style>
  <w:style w:type="paragraph" w:customStyle="1" w:styleId="41">
    <w:name w:val="Objeto sin relleno ni línea"/>
    <w:basedOn w:val="39"/>
    <w:qFormat/>
    <w:uiPriority w:val="0"/>
    <w:pPr>
      <w:spacing w:line="240" w:lineRule="auto"/>
    </w:pPr>
  </w:style>
  <w:style w:type="paragraph" w:customStyle="1" w:styleId="42">
    <w:name w:val="A4"/>
    <w:basedOn w:val="43"/>
    <w:qFormat/>
    <w:uiPriority w:val="0"/>
    <w:rPr>
      <w:rFonts w:ascii="Noto Sans" w:hAnsi="Noto Sans"/>
      <w:sz w:val="36"/>
    </w:rPr>
  </w:style>
  <w:style w:type="paragraph" w:customStyle="1" w:styleId="43">
    <w:name w:val="Texto"/>
    <w:basedOn w:val="15"/>
    <w:qFormat/>
    <w:uiPriority w:val="0"/>
  </w:style>
  <w:style w:type="paragraph" w:customStyle="1" w:styleId="44">
    <w:name w:val="Titular A4"/>
    <w:basedOn w:val="42"/>
    <w:qFormat/>
    <w:uiPriority w:val="0"/>
    <w:rPr>
      <w:sz w:val="87"/>
    </w:rPr>
  </w:style>
  <w:style w:type="paragraph" w:customStyle="1" w:styleId="45">
    <w:name w:val="Título A4"/>
    <w:basedOn w:val="42"/>
    <w:qFormat/>
    <w:uiPriority w:val="0"/>
    <w:rPr>
      <w:sz w:val="48"/>
    </w:rPr>
  </w:style>
  <w:style w:type="paragraph" w:customStyle="1" w:styleId="46">
    <w:name w:val="Texto A4"/>
    <w:basedOn w:val="42"/>
    <w:qFormat/>
    <w:uiPriority w:val="0"/>
  </w:style>
  <w:style w:type="paragraph" w:customStyle="1" w:styleId="47">
    <w:name w:val="A0"/>
    <w:basedOn w:val="43"/>
    <w:qFormat/>
    <w:uiPriority w:val="0"/>
    <w:rPr>
      <w:rFonts w:ascii="Noto Sans" w:hAnsi="Noto Sans"/>
      <w:sz w:val="95"/>
    </w:rPr>
  </w:style>
  <w:style w:type="paragraph" w:customStyle="1" w:styleId="48">
    <w:name w:val="Titular A0"/>
    <w:basedOn w:val="47"/>
    <w:qFormat/>
    <w:uiPriority w:val="0"/>
    <w:rPr>
      <w:sz w:val="191"/>
    </w:rPr>
  </w:style>
  <w:style w:type="paragraph" w:customStyle="1" w:styleId="49">
    <w:name w:val="Título A0"/>
    <w:basedOn w:val="47"/>
    <w:qFormat/>
    <w:uiPriority w:val="0"/>
    <w:rPr>
      <w:sz w:val="143"/>
    </w:rPr>
  </w:style>
  <w:style w:type="paragraph" w:customStyle="1" w:styleId="50">
    <w:name w:val="Texto A0"/>
    <w:basedOn w:val="47"/>
    <w:qFormat/>
    <w:uiPriority w:val="0"/>
  </w:style>
  <w:style w:type="paragraph" w:customStyle="1" w:styleId="51">
    <w:name w:val="Imagen"/>
    <w:qFormat/>
    <w:uiPriority w:val="0"/>
    <w:pPr>
      <w:widowControl w:val="0"/>
      <w:spacing w:after="200" w:line="276" w:lineRule="auto"/>
    </w:pPr>
    <w:rPr>
      <w:rFonts w:ascii="Liberation Sans" w:hAnsi="Liberation Sans" w:eastAsia="Tahoma" w:cs="Calibri:frac=1"/>
      <w:sz w:val="36"/>
      <w:szCs w:val="24"/>
      <w:lang w:val="es-MX" w:eastAsia="zh-CN" w:bidi="hi-IN"/>
    </w:rPr>
  </w:style>
  <w:style w:type="paragraph" w:customStyle="1" w:styleId="52">
    <w:name w:val="Formas"/>
    <w:basedOn w:val="51"/>
    <w:qFormat/>
    <w:uiPriority w:val="0"/>
    <w:rPr>
      <w:b/>
      <w:sz w:val="28"/>
    </w:rPr>
  </w:style>
  <w:style w:type="paragraph" w:customStyle="1" w:styleId="53">
    <w:name w:val="Rellenado"/>
    <w:basedOn w:val="52"/>
    <w:qFormat/>
    <w:uiPriority w:val="0"/>
  </w:style>
  <w:style w:type="paragraph" w:customStyle="1" w:styleId="54">
    <w:name w:val="Rellenado azul"/>
    <w:basedOn w:val="53"/>
    <w:qFormat/>
    <w:uiPriority w:val="0"/>
    <w:rPr>
      <w:color w:val="FFFFFF"/>
    </w:rPr>
  </w:style>
  <w:style w:type="paragraph" w:customStyle="1" w:styleId="55">
    <w:name w:val="Rellenado verde"/>
    <w:basedOn w:val="53"/>
    <w:qFormat/>
    <w:uiPriority w:val="0"/>
    <w:rPr>
      <w:color w:val="FFFFFF"/>
    </w:rPr>
  </w:style>
  <w:style w:type="paragraph" w:customStyle="1" w:styleId="56">
    <w:name w:val="Rellenado rojo"/>
    <w:basedOn w:val="53"/>
    <w:qFormat/>
    <w:uiPriority w:val="0"/>
    <w:rPr>
      <w:color w:val="FFFFFF"/>
    </w:rPr>
  </w:style>
  <w:style w:type="paragraph" w:customStyle="1" w:styleId="57">
    <w:name w:val="Rellenado amarillo"/>
    <w:basedOn w:val="53"/>
    <w:qFormat/>
    <w:uiPriority w:val="0"/>
    <w:rPr>
      <w:color w:val="FFFFFF"/>
    </w:rPr>
  </w:style>
  <w:style w:type="paragraph" w:customStyle="1" w:styleId="58">
    <w:name w:val="Contorneado"/>
    <w:basedOn w:val="52"/>
    <w:qFormat/>
    <w:uiPriority w:val="0"/>
  </w:style>
  <w:style w:type="paragraph" w:customStyle="1" w:styleId="59">
    <w:name w:val="Contorneado azul"/>
    <w:basedOn w:val="58"/>
    <w:qFormat/>
    <w:uiPriority w:val="0"/>
    <w:rPr>
      <w:color w:val="355269"/>
    </w:rPr>
  </w:style>
  <w:style w:type="paragraph" w:customStyle="1" w:styleId="60">
    <w:name w:val="Contorneado verde"/>
    <w:basedOn w:val="58"/>
    <w:qFormat/>
    <w:uiPriority w:val="0"/>
    <w:rPr>
      <w:color w:val="127622"/>
    </w:rPr>
  </w:style>
  <w:style w:type="paragraph" w:customStyle="1" w:styleId="61">
    <w:name w:val="Contorneado rojo"/>
    <w:basedOn w:val="58"/>
    <w:qFormat/>
    <w:uiPriority w:val="0"/>
    <w:rPr>
      <w:color w:val="C9211E"/>
    </w:rPr>
  </w:style>
  <w:style w:type="paragraph" w:customStyle="1" w:styleId="62">
    <w:name w:val="Contorneado amarillo"/>
    <w:basedOn w:val="58"/>
    <w:qFormat/>
    <w:uiPriority w:val="0"/>
    <w:rPr>
      <w:color w:val="B47804"/>
    </w:rPr>
  </w:style>
  <w:style w:type="paragraph" w:customStyle="1" w:styleId="63">
    <w:name w:val="Líneas"/>
    <w:basedOn w:val="51"/>
    <w:qFormat/>
    <w:uiPriority w:val="0"/>
  </w:style>
  <w:style w:type="paragraph" w:customStyle="1" w:styleId="64">
    <w:name w:val="Línea con flecha"/>
    <w:basedOn w:val="63"/>
    <w:qFormat/>
    <w:uiPriority w:val="0"/>
  </w:style>
  <w:style w:type="paragraph" w:customStyle="1" w:styleId="65">
    <w:name w:val="Línea discontinua"/>
    <w:basedOn w:val="63"/>
    <w:qFormat/>
    <w:uiPriority w:val="0"/>
  </w:style>
  <w:style w:type="paragraph" w:customStyle="1" w:styleId="66">
    <w:name w:val="Predeterminado~LT~Gliederung 1"/>
    <w:qFormat/>
    <w:uiPriority w:val="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200" w:line="276" w:lineRule="auto"/>
      <w:ind w:left="540" w:hanging="540"/>
    </w:pPr>
    <w:rPr>
      <w:rFonts w:ascii="Microsoft YaHei" w:hAnsi="Microsoft YaHei" w:eastAsia="Tahoma" w:cs="Calibri:frac=1"/>
      <w:color w:val="000000"/>
      <w:sz w:val="64"/>
      <w:szCs w:val="24"/>
      <w:lang w:val="es-MX" w:eastAsia="zh-CN" w:bidi="hi-IN"/>
    </w:rPr>
  </w:style>
  <w:style w:type="paragraph" w:customStyle="1" w:styleId="67">
    <w:name w:val="Predeterminado~LT~Gliederung 2"/>
    <w:basedOn w:val="66"/>
    <w:qFormat/>
    <w:uiPriority w:val="0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</w:tabs>
      <w:spacing w:before="139"/>
      <w:ind w:left="1170" w:hanging="450"/>
    </w:pPr>
    <w:rPr>
      <w:sz w:val="56"/>
    </w:rPr>
  </w:style>
  <w:style w:type="paragraph" w:customStyle="1" w:styleId="68">
    <w:name w:val="Predeterminado~LT~Gliederung 3"/>
    <w:basedOn w:val="67"/>
    <w:qFormat/>
    <w:uiPriority w:val="0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</w:tabs>
      <w:spacing w:before="120"/>
      <w:ind w:left="1800" w:hanging="360"/>
    </w:pPr>
    <w:rPr>
      <w:sz w:val="48"/>
    </w:rPr>
  </w:style>
  <w:style w:type="paragraph" w:customStyle="1" w:styleId="69">
    <w:name w:val="Predeterminado~LT~Gliederung 4"/>
    <w:basedOn w:val="68"/>
    <w:qFormat/>
    <w:uiPriority w:val="0"/>
    <w:pPr>
      <w:tabs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</w:tabs>
      <w:spacing w:before="100"/>
      <w:ind w:left="2520"/>
    </w:pPr>
    <w:rPr>
      <w:sz w:val="40"/>
    </w:rPr>
  </w:style>
  <w:style w:type="paragraph" w:customStyle="1" w:styleId="70">
    <w:name w:val="Predeterminado~LT~Gliederung 5"/>
    <w:basedOn w:val="69"/>
    <w:qFormat/>
    <w:uiPriority w:val="0"/>
    <w:pPr>
      <w:tabs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</w:tabs>
      <w:ind w:left="3240"/>
    </w:pPr>
  </w:style>
  <w:style w:type="paragraph" w:customStyle="1" w:styleId="71">
    <w:name w:val="Predeterminado~LT~Gliederung 6"/>
    <w:basedOn w:val="70"/>
    <w:qFormat/>
    <w:uiPriority w:val="0"/>
  </w:style>
  <w:style w:type="paragraph" w:customStyle="1" w:styleId="72">
    <w:name w:val="Predeterminado~LT~Gliederung 7"/>
    <w:basedOn w:val="71"/>
    <w:qFormat/>
    <w:uiPriority w:val="0"/>
  </w:style>
  <w:style w:type="paragraph" w:customStyle="1" w:styleId="73">
    <w:name w:val="Predeterminado~LT~Gliederung 8"/>
    <w:basedOn w:val="72"/>
    <w:qFormat/>
    <w:uiPriority w:val="0"/>
  </w:style>
  <w:style w:type="paragraph" w:customStyle="1" w:styleId="74">
    <w:name w:val="Predeterminado~LT~Gliederung 9"/>
    <w:basedOn w:val="73"/>
    <w:qFormat/>
    <w:uiPriority w:val="0"/>
  </w:style>
  <w:style w:type="paragraph" w:customStyle="1" w:styleId="75">
    <w:name w:val="Predeterminado~LT~Titel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276" w:lineRule="auto"/>
      <w:jc w:val="center"/>
    </w:pPr>
    <w:rPr>
      <w:rFonts w:ascii="Microsoft YaHei" w:hAnsi="Microsoft YaHei" w:eastAsia="Tahoma" w:cs="Calibri:frac=1"/>
      <w:color w:val="000000"/>
      <w:sz w:val="88"/>
      <w:szCs w:val="24"/>
      <w:lang w:val="es-MX" w:eastAsia="zh-CN" w:bidi="hi-IN"/>
    </w:rPr>
  </w:style>
  <w:style w:type="paragraph" w:customStyle="1" w:styleId="76">
    <w:name w:val="Predeterminado~LT~Untertitel"/>
    <w:qFormat/>
    <w:uiPriority w:val="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200" w:line="276" w:lineRule="auto"/>
      <w:ind w:left="540" w:hanging="540"/>
      <w:jc w:val="center"/>
    </w:pPr>
    <w:rPr>
      <w:rFonts w:ascii="Microsoft YaHei" w:hAnsi="Microsoft YaHei" w:eastAsia="Tahoma" w:cs="Calibri:frac=1"/>
      <w:color w:val="000000"/>
      <w:sz w:val="64"/>
      <w:szCs w:val="24"/>
      <w:lang w:val="es-MX" w:eastAsia="zh-CN" w:bidi="hi-IN"/>
    </w:rPr>
  </w:style>
  <w:style w:type="paragraph" w:customStyle="1" w:styleId="77">
    <w:name w:val="Predeterminado~LT~Notizen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after="200" w:line="276" w:lineRule="auto"/>
    </w:pPr>
    <w:rPr>
      <w:rFonts w:ascii="Arial Unicode MS" w:hAnsi="Arial Unicode MS" w:eastAsia="Tahoma" w:cs="Calibri:frac=1"/>
      <w:color w:val="000000"/>
      <w:sz w:val="24"/>
      <w:szCs w:val="24"/>
      <w:lang w:val="es-MX" w:eastAsia="zh-CN" w:bidi="hi-IN"/>
    </w:rPr>
  </w:style>
  <w:style w:type="paragraph" w:customStyle="1" w:styleId="78">
    <w:name w:val="Predeterminado~LT~Hintergrundobjekte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276" w:lineRule="auto"/>
      <w:jc w:val="center"/>
    </w:pPr>
    <w:rPr>
      <w:rFonts w:ascii="Microsoft YaHei" w:hAnsi="Microsoft YaHei" w:eastAsia="Tahoma" w:cs="Calibri:frac=1"/>
      <w:color w:val="FFFFFF"/>
      <w:sz w:val="28"/>
      <w:szCs w:val="24"/>
      <w:lang w:val="es-MX" w:eastAsia="zh-CN" w:bidi="hi-IN"/>
    </w:rPr>
  </w:style>
  <w:style w:type="paragraph" w:customStyle="1" w:styleId="79">
    <w:name w:val="Predeterminado~LT~Hintergrund"/>
    <w:qFormat/>
    <w:uiPriority w:val="0"/>
    <w:pPr>
      <w:widowControl w:val="0"/>
      <w:spacing w:after="200" w:line="276" w:lineRule="auto"/>
      <w:jc w:val="center"/>
    </w:pPr>
    <w:rPr>
      <w:rFonts w:ascii="Liberation Serif" w:hAnsi="Liberation Serif" w:eastAsia="Tahoma" w:cs="Calibri:frac=1"/>
      <w:sz w:val="24"/>
      <w:szCs w:val="24"/>
      <w:lang w:val="es-MX" w:eastAsia="zh-CN" w:bidi="hi-IN"/>
    </w:rPr>
  </w:style>
  <w:style w:type="paragraph" w:customStyle="1" w:styleId="80">
    <w:name w:val="default"/>
    <w:qFormat/>
    <w:uiPriority w:val="0"/>
    <w:pPr>
      <w:widowControl w:val="0"/>
      <w:spacing w:after="200" w:line="200" w:lineRule="atLeast"/>
    </w:pPr>
    <w:rPr>
      <w:rFonts w:ascii="Arial Unicode MS" w:hAnsi="Arial Unicode MS" w:eastAsia="Tahoma" w:cs="Calibri:frac=1"/>
      <w:sz w:val="36"/>
      <w:szCs w:val="24"/>
      <w:lang w:val="es-MX" w:eastAsia="zh-CN" w:bidi="hi-IN"/>
    </w:rPr>
  </w:style>
  <w:style w:type="paragraph" w:customStyle="1" w:styleId="81">
    <w:name w:val="gray1"/>
    <w:basedOn w:val="80"/>
    <w:qFormat/>
    <w:uiPriority w:val="0"/>
  </w:style>
  <w:style w:type="paragraph" w:customStyle="1" w:styleId="82">
    <w:name w:val="gray2"/>
    <w:basedOn w:val="80"/>
    <w:qFormat/>
    <w:uiPriority w:val="0"/>
  </w:style>
  <w:style w:type="paragraph" w:customStyle="1" w:styleId="83">
    <w:name w:val="gray3"/>
    <w:basedOn w:val="80"/>
    <w:qFormat/>
    <w:uiPriority w:val="0"/>
  </w:style>
  <w:style w:type="paragraph" w:customStyle="1" w:styleId="84">
    <w:name w:val="bw1"/>
    <w:basedOn w:val="80"/>
    <w:qFormat/>
    <w:uiPriority w:val="0"/>
  </w:style>
  <w:style w:type="paragraph" w:customStyle="1" w:styleId="85">
    <w:name w:val="bw2"/>
    <w:basedOn w:val="80"/>
    <w:qFormat/>
    <w:uiPriority w:val="0"/>
  </w:style>
  <w:style w:type="paragraph" w:customStyle="1" w:styleId="86">
    <w:name w:val="bw3"/>
    <w:basedOn w:val="80"/>
    <w:qFormat/>
    <w:uiPriority w:val="0"/>
  </w:style>
  <w:style w:type="paragraph" w:customStyle="1" w:styleId="87">
    <w:name w:val="orange1"/>
    <w:basedOn w:val="80"/>
    <w:qFormat/>
    <w:uiPriority w:val="0"/>
  </w:style>
  <w:style w:type="paragraph" w:customStyle="1" w:styleId="88">
    <w:name w:val="orange2"/>
    <w:basedOn w:val="80"/>
    <w:qFormat/>
    <w:uiPriority w:val="0"/>
  </w:style>
  <w:style w:type="paragraph" w:customStyle="1" w:styleId="89">
    <w:name w:val="orange3"/>
    <w:basedOn w:val="80"/>
    <w:qFormat/>
    <w:uiPriority w:val="0"/>
  </w:style>
  <w:style w:type="paragraph" w:customStyle="1" w:styleId="90">
    <w:name w:val="turquoise1"/>
    <w:basedOn w:val="80"/>
    <w:qFormat/>
    <w:uiPriority w:val="0"/>
  </w:style>
  <w:style w:type="paragraph" w:customStyle="1" w:styleId="91">
    <w:name w:val="turquoise2"/>
    <w:basedOn w:val="80"/>
    <w:qFormat/>
    <w:uiPriority w:val="0"/>
  </w:style>
  <w:style w:type="paragraph" w:customStyle="1" w:styleId="92">
    <w:name w:val="turquoise3"/>
    <w:basedOn w:val="80"/>
    <w:qFormat/>
    <w:uiPriority w:val="0"/>
  </w:style>
  <w:style w:type="paragraph" w:customStyle="1" w:styleId="93">
    <w:name w:val="blue1"/>
    <w:basedOn w:val="80"/>
    <w:qFormat/>
    <w:uiPriority w:val="0"/>
  </w:style>
  <w:style w:type="paragraph" w:customStyle="1" w:styleId="94">
    <w:name w:val="blue2"/>
    <w:basedOn w:val="80"/>
    <w:qFormat/>
    <w:uiPriority w:val="0"/>
  </w:style>
  <w:style w:type="paragraph" w:customStyle="1" w:styleId="95">
    <w:name w:val="blue3"/>
    <w:basedOn w:val="80"/>
    <w:qFormat/>
    <w:uiPriority w:val="0"/>
  </w:style>
  <w:style w:type="paragraph" w:customStyle="1" w:styleId="96">
    <w:name w:val="sun1"/>
    <w:basedOn w:val="80"/>
    <w:qFormat/>
    <w:uiPriority w:val="0"/>
  </w:style>
  <w:style w:type="paragraph" w:customStyle="1" w:styleId="97">
    <w:name w:val="sun2"/>
    <w:basedOn w:val="80"/>
    <w:qFormat/>
    <w:uiPriority w:val="0"/>
  </w:style>
  <w:style w:type="paragraph" w:customStyle="1" w:styleId="98">
    <w:name w:val="sun3"/>
    <w:basedOn w:val="80"/>
    <w:qFormat/>
    <w:uiPriority w:val="0"/>
  </w:style>
  <w:style w:type="paragraph" w:customStyle="1" w:styleId="99">
    <w:name w:val="earth1"/>
    <w:basedOn w:val="80"/>
    <w:qFormat/>
    <w:uiPriority w:val="0"/>
  </w:style>
  <w:style w:type="paragraph" w:customStyle="1" w:styleId="100">
    <w:name w:val="earth2"/>
    <w:basedOn w:val="80"/>
    <w:qFormat/>
    <w:uiPriority w:val="0"/>
  </w:style>
  <w:style w:type="paragraph" w:customStyle="1" w:styleId="101">
    <w:name w:val="earth3"/>
    <w:basedOn w:val="80"/>
    <w:qFormat/>
    <w:uiPriority w:val="0"/>
  </w:style>
  <w:style w:type="paragraph" w:customStyle="1" w:styleId="102">
    <w:name w:val="green1"/>
    <w:basedOn w:val="80"/>
    <w:qFormat/>
    <w:uiPriority w:val="0"/>
  </w:style>
  <w:style w:type="paragraph" w:customStyle="1" w:styleId="103">
    <w:name w:val="green2"/>
    <w:basedOn w:val="80"/>
    <w:qFormat/>
    <w:uiPriority w:val="0"/>
  </w:style>
  <w:style w:type="paragraph" w:customStyle="1" w:styleId="104">
    <w:name w:val="green3"/>
    <w:basedOn w:val="80"/>
    <w:qFormat/>
    <w:uiPriority w:val="0"/>
  </w:style>
  <w:style w:type="paragraph" w:customStyle="1" w:styleId="105">
    <w:name w:val="seetang1"/>
    <w:basedOn w:val="80"/>
    <w:qFormat/>
    <w:uiPriority w:val="0"/>
  </w:style>
  <w:style w:type="paragraph" w:customStyle="1" w:styleId="106">
    <w:name w:val="seetang2"/>
    <w:basedOn w:val="80"/>
    <w:qFormat/>
    <w:uiPriority w:val="0"/>
  </w:style>
  <w:style w:type="paragraph" w:customStyle="1" w:styleId="107">
    <w:name w:val="seetang3"/>
    <w:basedOn w:val="80"/>
    <w:qFormat/>
    <w:uiPriority w:val="0"/>
  </w:style>
  <w:style w:type="paragraph" w:customStyle="1" w:styleId="108">
    <w:name w:val="lightblue1"/>
    <w:basedOn w:val="80"/>
    <w:qFormat/>
    <w:uiPriority w:val="0"/>
  </w:style>
  <w:style w:type="paragraph" w:customStyle="1" w:styleId="109">
    <w:name w:val="lightblue2"/>
    <w:basedOn w:val="80"/>
    <w:qFormat/>
    <w:uiPriority w:val="0"/>
  </w:style>
  <w:style w:type="paragraph" w:customStyle="1" w:styleId="110">
    <w:name w:val="lightblue3"/>
    <w:basedOn w:val="80"/>
    <w:qFormat/>
    <w:uiPriority w:val="0"/>
  </w:style>
  <w:style w:type="paragraph" w:customStyle="1" w:styleId="111">
    <w:name w:val="yellow1"/>
    <w:basedOn w:val="80"/>
    <w:qFormat/>
    <w:uiPriority w:val="0"/>
  </w:style>
  <w:style w:type="paragraph" w:customStyle="1" w:styleId="112">
    <w:name w:val="yellow2"/>
    <w:basedOn w:val="80"/>
    <w:qFormat/>
    <w:uiPriority w:val="0"/>
  </w:style>
  <w:style w:type="paragraph" w:customStyle="1" w:styleId="113">
    <w:name w:val="yellow3"/>
    <w:basedOn w:val="80"/>
    <w:qFormat/>
    <w:uiPriority w:val="0"/>
  </w:style>
  <w:style w:type="paragraph" w:customStyle="1" w:styleId="114">
    <w:name w:val="Objetos de fondo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276" w:lineRule="auto"/>
      <w:jc w:val="center"/>
    </w:pPr>
    <w:rPr>
      <w:rFonts w:ascii="Microsoft YaHei" w:hAnsi="Microsoft YaHei" w:eastAsia="Tahoma" w:cs="Calibri:frac=1"/>
      <w:color w:val="FFFFFF"/>
      <w:sz w:val="28"/>
      <w:szCs w:val="24"/>
      <w:lang w:val="es-MX" w:eastAsia="zh-CN" w:bidi="hi-IN"/>
    </w:rPr>
  </w:style>
  <w:style w:type="paragraph" w:customStyle="1" w:styleId="115">
    <w:name w:val="Fondo"/>
    <w:qFormat/>
    <w:uiPriority w:val="0"/>
    <w:pPr>
      <w:widowControl w:val="0"/>
      <w:spacing w:after="200" w:line="276" w:lineRule="auto"/>
      <w:jc w:val="center"/>
    </w:pPr>
    <w:rPr>
      <w:rFonts w:ascii="Liberation Serif" w:hAnsi="Liberation Serif" w:eastAsia="Tahoma" w:cs="Calibri:frac=1"/>
      <w:sz w:val="24"/>
      <w:szCs w:val="24"/>
      <w:lang w:val="es-MX" w:eastAsia="zh-CN" w:bidi="hi-IN"/>
    </w:rPr>
  </w:style>
  <w:style w:type="paragraph" w:customStyle="1" w:styleId="116">
    <w:name w:val="Notas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after="200" w:line="276" w:lineRule="auto"/>
    </w:pPr>
    <w:rPr>
      <w:rFonts w:ascii="Arial Unicode MS" w:hAnsi="Arial Unicode MS" w:eastAsia="Tahoma" w:cs="Calibri:frac=1"/>
      <w:color w:val="000000"/>
      <w:sz w:val="24"/>
      <w:szCs w:val="24"/>
      <w:lang w:val="es-MX" w:eastAsia="zh-CN" w:bidi="hi-IN"/>
    </w:rPr>
  </w:style>
  <w:style w:type="paragraph" w:customStyle="1" w:styleId="117">
    <w:name w:val="Esquema 1"/>
    <w:qFormat/>
    <w:uiPriority w:val="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200" w:line="276" w:lineRule="auto"/>
      <w:ind w:left="540" w:hanging="540"/>
    </w:pPr>
    <w:rPr>
      <w:rFonts w:ascii="Microsoft YaHei" w:hAnsi="Microsoft YaHei" w:eastAsia="Tahoma" w:cs="Calibri:frac=1"/>
      <w:color w:val="000000"/>
      <w:sz w:val="64"/>
      <w:szCs w:val="24"/>
      <w:lang w:val="es-MX" w:eastAsia="zh-CN" w:bidi="hi-IN"/>
    </w:rPr>
  </w:style>
  <w:style w:type="paragraph" w:customStyle="1" w:styleId="118">
    <w:name w:val="Esquema 2"/>
    <w:basedOn w:val="117"/>
    <w:qFormat/>
    <w:uiPriority w:val="0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</w:tabs>
      <w:spacing w:before="139"/>
      <w:ind w:left="1170" w:hanging="450"/>
    </w:pPr>
    <w:rPr>
      <w:sz w:val="56"/>
    </w:rPr>
  </w:style>
  <w:style w:type="paragraph" w:customStyle="1" w:styleId="119">
    <w:name w:val="Esquema 3"/>
    <w:basedOn w:val="118"/>
    <w:qFormat/>
    <w:uiPriority w:val="0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</w:tabs>
      <w:spacing w:before="120"/>
      <w:ind w:left="1800" w:hanging="360"/>
    </w:pPr>
    <w:rPr>
      <w:sz w:val="48"/>
    </w:rPr>
  </w:style>
  <w:style w:type="paragraph" w:customStyle="1" w:styleId="120">
    <w:name w:val="Esquema 4"/>
    <w:basedOn w:val="119"/>
    <w:qFormat/>
    <w:uiPriority w:val="0"/>
    <w:pPr>
      <w:tabs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</w:tabs>
      <w:spacing w:before="100"/>
      <w:ind w:left="2520"/>
    </w:pPr>
    <w:rPr>
      <w:sz w:val="40"/>
    </w:rPr>
  </w:style>
  <w:style w:type="paragraph" w:customStyle="1" w:styleId="121">
    <w:name w:val="Esquema 5"/>
    <w:basedOn w:val="120"/>
    <w:qFormat/>
    <w:uiPriority w:val="0"/>
    <w:pPr>
      <w:tabs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</w:tabs>
      <w:ind w:left="3240"/>
    </w:pPr>
  </w:style>
  <w:style w:type="paragraph" w:customStyle="1" w:styleId="122">
    <w:name w:val="Esquema 6"/>
    <w:basedOn w:val="121"/>
    <w:qFormat/>
    <w:uiPriority w:val="0"/>
  </w:style>
  <w:style w:type="paragraph" w:customStyle="1" w:styleId="123">
    <w:name w:val="Esquema 7"/>
    <w:basedOn w:val="122"/>
    <w:qFormat/>
    <w:uiPriority w:val="0"/>
  </w:style>
  <w:style w:type="paragraph" w:customStyle="1" w:styleId="124">
    <w:name w:val="Esquema 8"/>
    <w:basedOn w:val="123"/>
    <w:qFormat/>
    <w:uiPriority w:val="0"/>
  </w:style>
  <w:style w:type="paragraph" w:customStyle="1" w:styleId="125">
    <w:name w:val="Esquema 9"/>
    <w:basedOn w:val="124"/>
    <w:qFormat/>
    <w:uiPriority w:val="0"/>
  </w:style>
  <w:style w:type="paragraph" w:customStyle="1" w:styleId="126">
    <w:name w:val="Texto preformateado"/>
    <w:basedOn w:val="1"/>
    <w:qFormat/>
    <w:uiPriority w:val="0"/>
    <w:pPr>
      <w:widowControl w:val="0"/>
      <w:spacing w:line="276" w:lineRule="auto"/>
    </w:pPr>
    <w:rPr>
      <w:rFonts w:ascii="Liberation Mono" w:hAnsi="Liberation Mono" w:eastAsia="Liberation Mono" w:cs="Liberation Mono"/>
      <w:sz w:val="20"/>
      <w:szCs w:val="20"/>
      <w:lang w:val="es-MX" w:eastAsia="en-US"/>
    </w:rPr>
  </w:style>
  <w:style w:type="table" w:customStyle="1" w:styleId="127">
    <w:name w:val="_Style 120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8">
    <w:name w:val="_Style 121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9">
    <w:name w:val="_Style 122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0">
    <w:name w:val="_Style 123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1">
    <w:name w:val="_Style 124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2">
    <w:name w:val="_Style 125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3">
    <w:name w:val="_Style 126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4">
    <w:name w:val="_Style 127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5">
    <w:name w:val="_Style 128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6">
    <w:name w:val="_Style 129"/>
    <w:basedOn w:val="25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7">
    <w:name w:val="_Style 130"/>
    <w:basedOn w:val="25"/>
    <w:uiPriority w:val="0"/>
    <w:tblPr>
      <w:tblCellMar>
        <w:left w:w="108" w:type="dxa"/>
        <w:right w:w="108" w:type="dxa"/>
      </w:tblCellMar>
    </w:tblPr>
  </w:style>
  <w:style w:type="table" w:customStyle="1" w:styleId="138">
    <w:name w:val="_Style 131"/>
    <w:basedOn w:val="25"/>
    <w:uiPriority w:val="0"/>
    <w:tblPr>
      <w:tblCellMar>
        <w:left w:w="108" w:type="dxa"/>
        <w:right w:w="108" w:type="dxa"/>
      </w:tblCellMar>
    </w:tblPr>
  </w:style>
  <w:style w:type="table" w:customStyle="1" w:styleId="139">
    <w:name w:val="_Style 132"/>
    <w:basedOn w:val="25"/>
    <w:uiPriority w:val="0"/>
    <w:tblPr>
      <w:tblCellMar>
        <w:left w:w="108" w:type="dxa"/>
        <w:right w:w="108" w:type="dxa"/>
      </w:tblCellMar>
    </w:tblPr>
  </w:style>
  <w:style w:type="character" w:customStyle="1" w:styleId="140">
    <w:name w:val="Texto comentario Car"/>
    <w:basedOn w:val="10"/>
    <w:link w:val="17"/>
    <w:semiHidden/>
    <w:uiPriority w:val="99"/>
    <w:rPr>
      <w:rFonts w:ascii="Times New Roman" w:hAnsi="Times New Roman" w:cs="Times New Roman"/>
      <w:sz w:val="20"/>
      <w:szCs w:val="20"/>
    </w:rPr>
  </w:style>
  <w:style w:type="character" w:customStyle="1" w:styleId="141">
    <w:name w:val="Asunto del comentario Car"/>
    <w:basedOn w:val="140"/>
    <w:link w:val="16"/>
    <w:semiHidden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42">
    <w:name w:val="Texto nota pie Car"/>
    <w:basedOn w:val="10"/>
    <w:link w:val="14"/>
    <w:uiPriority w:val="99"/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37Lg3Y9TZBv39SgqqmwQn+afOw==">AMUW2mUMwxcbpaxfwgrJd2hV2psqWvF0RhUDcBHllPtiD+7+9DWNo2rO9FemEVtr3VzbmXyxJHaCeKr9vTyOEuKKZc6rcmEith1Ph2kEkSeBzqrksM+mcRoBVRtBZfEUoOCt43+tU0qm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75C39-ABD6-41AA-BD99-C38CBD605505}">
  <ds:schemaRefs/>
</ds:datastoreItem>
</file>

<file path=customXml/itemProps3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543</Words>
  <Characters>2987</Characters>
  <Lines>24</Lines>
  <Paragraphs>7</Paragraphs>
  <TotalTime>4214</TotalTime>
  <ScaleCrop>false</ScaleCrop>
  <LinksUpToDate>false</LinksUpToDate>
  <CharactersWithSpaces>3523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2024-05-17T16:11:00Z</dcterms:created>
  <dc:creator>Ana Karina</dc:creator>
  <cp:lastModifiedBy>Ana Karina</cp:lastModifiedBy>
  <cp:lastPrinted>2024-04-19T18:29:00Z</cp:lastPrinted>
  <dcterms:modified xsi:type="dcterms:W3CDTF">2024-07-31T23:00:00Z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/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KSOProductBuildVer">
    <vt:lpwstr>2058-12.2.0.17153</vt:lpwstr>
  </property>
  <property fmtid="{D5CDD505-2E9C-101B-9397-08002B2CF9AE}" pid="7" name="LinksUpToDate">
    <vt:bool>true</vt:bool>
  </property>
  <property fmtid="{D5CDD505-2E9C-101B-9397-08002B2CF9AE}" pid="8" name="ScaleCrop">
    <vt:bool>true</vt:bool>
  </property>
  <property fmtid="{D5CDD505-2E9C-101B-9397-08002B2CF9AE}" pid="9" name="ShareDoc">
    <vt:bool>true</vt:bool>
  </property>
  <property fmtid="{D5CDD505-2E9C-101B-9397-08002B2CF9AE}" pid="10" name="ICV">
    <vt:lpwstr>8CE576A799044A849081067CA4245AB8_12</vt:lpwstr>
  </property>
</Properties>
</file>